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76" w:rsidRPr="006F11F1" w:rsidRDefault="00CE7254" w:rsidP="00CE7254">
      <w:pPr>
        <w:bidi/>
        <w:spacing w:line="240" w:lineRule="auto"/>
        <w:jc w:val="center"/>
        <w:rPr>
          <w:rFonts w:ascii="Traditional Arabic" w:hAnsi="Traditional Arabic" w:cs="Traditional Arabic"/>
          <w:b/>
          <w:bCs/>
          <w:sz w:val="36"/>
          <w:szCs w:val="36"/>
          <w:rtl/>
          <w:lang w:bidi="ar-EG"/>
        </w:rPr>
      </w:pPr>
      <w:r w:rsidRPr="006F11F1">
        <w:rPr>
          <w:rFonts w:ascii="Traditional Arabic" w:hAnsi="Traditional Arabic" w:cs="Traditional Arabic"/>
          <w:b/>
          <w:bCs/>
          <w:noProof/>
          <w:sz w:val="36"/>
          <w:szCs w:val="36"/>
          <w:rtl/>
        </w:rPr>
        <mc:AlternateContent>
          <mc:Choice Requires="wps">
            <w:drawing>
              <wp:anchor distT="0" distB="0" distL="114300" distR="114300" simplePos="0" relativeHeight="251659264" behindDoc="0" locked="0" layoutInCell="1" allowOverlap="1" wp14:anchorId="79B11D5B" wp14:editId="1AC02332">
                <wp:simplePos x="0" y="0"/>
                <wp:positionH relativeFrom="column">
                  <wp:posOffset>46990</wp:posOffset>
                </wp:positionH>
                <wp:positionV relativeFrom="paragraph">
                  <wp:posOffset>288801</wp:posOffset>
                </wp:positionV>
                <wp:extent cx="5985164" cy="11875"/>
                <wp:effectExtent l="19050" t="19050" r="15875" b="26670"/>
                <wp:wrapNone/>
                <wp:docPr id="1" name="Straight Connector 1"/>
                <wp:cNvGraphicFramePr/>
                <a:graphic xmlns:a="http://schemas.openxmlformats.org/drawingml/2006/main">
                  <a:graphicData uri="http://schemas.microsoft.com/office/word/2010/wordprocessingShape">
                    <wps:wsp>
                      <wps:cNvCnPr/>
                      <wps:spPr>
                        <a:xfrm flipH="1" flipV="1">
                          <a:off x="0" y="0"/>
                          <a:ext cx="5985164" cy="118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FA8C3" id="Straight Connector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7pt,22.75pt" to="474.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" strokecolor="black [3200]" strokeweight="3pt">
                <v:stroke joinstyle="miter"/>
              </v:line>
            </w:pict>
          </mc:Fallback>
        </mc:AlternateContent>
      </w:r>
      <w:r w:rsidR="002060DA" w:rsidRPr="006F11F1">
        <w:rPr>
          <w:rFonts w:ascii="Traditional Arabic" w:hAnsi="Traditional Arabic" w:cs="Traditional Arabic"/>
          <w:b/>
          <w:bCs/>
          <w:sz w:val="36"/>
          <w:szCs w:val="36"/>
          <w:rtl/>
          <w:lang w:bidi="ar-EG"/>
        </w:rPr>
        <w:t>رشا احمد كمال احمد حسين الكردى</w:t>
      </w:r>
    </w:p>
    <w:p w:rsidR="002060DA" w:rsidRPr="002060DA" w:rsidRDefault="002060DA" w:rsidP="006949FE">
      <w:pPr>
        <w:bidi/>
        <w:spacing w:after="0" w:line="240" w:lineRule="auto"/>
        <w:jc w:val="center"/>
        <w:rPr>
          <w:rFonts w:ascii="Traditional Arabic" w:hAnsi="Traditional Arabic" w:cs="Traditional Arabic"/>
          <w:b/>
          <w:bCs/>
          <w:sz w:val="28"/>
          <w:szCs w:val="28"/>
          <w:rtl/>
          <w:lang w:bidi="ar-EG"/>
        </w:rPr>
      </w:pPr>
      <w:r w:rsidRPr="002060DA">
        <w:rPr>
          <w:rFonts w:ascii="Traditional Arabic" w:hAnsi="Traditional Arabic" w:cs="Traditional Arabic"/>
          <w:b/>
          <w:bCs/>
          <w:sz w:val="28"/>
          <w:szCs w:val="28"/>
          <w:rtl/>
          <w:lang w:bidi="ar-EG"/>
        </w:rPr>
        <w:t>6 شارع على حسن عطية –</w:t>
      </w:r>
      <w:r w:rsidR="006949FE">
        <w:rPr>
          <w:rFonts w:ascii="Traditional Arabic" w:hAnsi="Traditional Arabic" w:cs="Traditional Arabic" w:hint="cs"/>
          <w:b/>
          <w:bCs/>
          <w:sz w:val="28"/>
          <w:szCs w:val="28"/>
          <w:rtl/>
          <w:lang w:bidi="ar-EG"/>
        </w:rPr>
        <w:t xml:space="preserve"> </w:t>
      </w:r>
      <w:r w:rsidRPr="002060DA">
        <w:rPr>
          <w:rFonts w:ascii="Traditional Arabic" w:hAnsi="Traditional Arabic" w:cs="Traditional Arabic"/>
          <w:b/>
          <w:bCs/>
          <w:sz w:val="28"/>
          <w:szCs w:val="28"/>
          <w:rtl/>
          <w:lang w:bidi="ar-EG"/>
        </w:rPr>
        <w:t>احمد عرابى – المهندسين</w:t>
      </w:r>
    </w:p>
    <w:p w:rsidR="002060DA" w:rsidRPr="002060DA" w:rsidRDefault="002060DA" w:rsidP="002060DA">
      <w:pPr>
        <w:bidi/>
        <w:spacing w:after="0" w:line="240" w:lineRule="auto"/>
        <w:jc w:val="center"/>
        <w:rPr>
          <w:rFonts w:ascii="Traditional Arabic" w:hAnsi="Traditional Arabic" w:cs="Traditional Arabic"/>
          <w:b/>
          <w:bCs/>
          <w:sz w:val="28"/>
          <w:szCs w:val="28"/>
          <w:rtl/>
          <w:lang w:bidi="ar-EG"/>
        </w:rPr>
      </w:pPr>
      <w:r w:rsidRPr="002060DA">
        <w:rPr>
          <w:rFonts w:ascii="Traditional Arabic" w:hAnsi="Traditional Arabic" w:cs="Traditional Arabic"/>
          <w:b/>
          <w:bCs/>
          <w:sz w:val="28"/>
          <w:szCs w:val="28"/>
          <w:rtl/>
          <w:lang w:bidi="ar-EG"/>
        </w:rPr>
        <w:t>01009419339</w:t>
      </w:r>
    </w:p>
    <w:p w:rsidR="002060DA" w:rsidRPr="002060DA" w:rsidRDefault="002060DA" w:rsidP="002060DA">
      <w:pPr>
        <w:bidi/>
        <w:spacing w:after="0" w:line="240" w:lineRule="auto"/>
        <w:jc w:val="center"/>
        <w:rPr>
          <w:rFonts w:ascii="Traditional Arabic" w:hAnsi="Traditional Arabic" w:cs="Traditional Arabic"/>
          <w:b/>
          <w:bCs/>
          <w:sz w:val="28"/>
          <w:szCs w:val="28"/>
          <w:rtl/>
          <w:lang w:bidi="ar-EG"/>
        </w:rPr>
      </w:pPr>
      <w:r w:rsidRPr="002060DA">
        <w:rPr>
          <w:rFonts w:ascii="Traditional Arabic" w:hAnsi="Traditional Arabic" w:cs="Traditional Arabic"/>
          <w:b/>
          <w:bCs/>
          <w:sz w:val="28"/>
          <w:szCs w:val="28"/>
          <w:rtl/>
          <w:lang w:bidi="ar-EG"/>
        </w:rPr>
        <w:t>33451146</w:t>
      </w:r>
    </w:p>
    <w:p w:rsidR="002060DA" w:rsidRPr="002060DA" w:rsidRDefault="002060DA" w:rsidP="002060DA">
      <w:pPr>
        <w:pStyle w:val="Title"/>
        <w:bidi/>
        <w:rPr>
          <w:rStyle w:val="Hyperlink"/>
          <w:rFonts w:ascii="Traditional Arabic" w:hAnsi="Traditional Arabic" w:cs="Traditional Arabic"/>
          <w:b/>
          <w:bCs/>
          <w:sz w:val="28"/>
          <w:szCs w:val="28"/>
        </w:rPr>
      </w:pPr>
      <w:r>
        <w:rPr>
          <w:rStyle w:val="Hyperlink"/>
          <w:rFonts w:ascii="Traditional Arabic" w:hAnsi="Traditional Arabic" w:cs="Traditional Arabic"/>
          <w:b/>
          <w:bCs/>
          <w:sz w:val="28"/>
          <w:szCs w:val="28"/>
        </w:rPr>
        <w:t>rasha.elkordy@gmail.com</w:t>
      </w:r>
    </w:p>
    <w:p w:rsidR="002060DA" w:rsidRDefault="006877B6" w:rsidP="002060DA">
      <w:pPr>
        <w:pStyle w:val="Title"/>
        <w:bidi/>
        <w:rPr>
          <w:rFonts w:ascii="Traditional Arabic" w:hAnsi="Traditional Arabic" w:cs="Traditional Arabic"/>
          <w:b/>
          <w:bCs/>
          <w:color w:val="000000"/>
          <w:sz w:val="28"/>
          <w:szCs w:val="28"/>
        </w:rPr>
      </w:pPr>
      <w:hyperlink r:id="rId7" w:history="1">
        <w:r w:rsidR="002060DA" w:rsidRPr="002060DA">
          <w:rPr>
            <w:rStyle w:val="Hyperlink"/>
            <w:rFonts w:ascii="Traditional Arabic" w:hAnsi="Traditional Arabic" w:cs="Traditional Arabic"/>
            <w:b/>
            <w:bCs/>
            <w:sz w:val="28"/>
            <w:szCs w:val="28"/>
          </w:rPr>
          <w:t>rashak@aucegypt.edu</w:t>
        </w:r>
      </w:hyperlink>
    </w:p>
    <w:p w:rsidR="00B27359" w:rsidRDefault="00B27359" w:rsidP="00B27359">
      <w:pPr>
        <w:pStyle w:val="Title"/>
        <w:bidi/>
        <w:jc w:val="left"/>
        <w:rPr>
          <w:rFonts w:ascii="Traditional Arabic" w:hAnsi="Traditional Arabic" w:cs="Traditional Arabic"/>
          <w:b/>
          <w:bCs/>
          <w:color w:val="000000"/>
          <w:sz w:val="32"/>
          <w:szCs w:val="32"/>
          <w:rtl/>
        </w:rPr>
      </w:pPr>
    </w:p>
    <w:p w:rsidR="002060DA" w:rsidRDefault="00CE7254" w:rsidP="00CE7254">
      <w:pPr>
        <w:pStyle w:val="Title"/>
        <w:bidi/>
        <w:spacing w:after="240"/>
        <w:jc w:val="left"/>
        <w:rPr>
          <w:rFonts w:ascii="Traditional Arabic" w:hAnsi="Traditional Arabic" w:cs="Traditional Arabic"/>
          <w:b/>
          <w:bCs/>
          <w:color w:val="000000"/>
          <w:sz w:val="32"/>
          <w:szCs w:val="32"/>
          <w:rtl/>
        </w:rPr>
      </w:pPr>
      <w:r w:rsidRPr="00CE7254">
        <w:rPr>
          <w:rFonts w:ascii="Traditional Arabic" w:hAnsi="Traditional Arabic" w:cs="Traditional Arabic"/>
          <w:b/>
          <w:bCs/>
          <w:noProof/>
          <w:sz w:val="32"/>
          <w:szCs w:val="32"/>
          <w:rtl/>
        </w:rPr>
        <mc:AlternateContent>
          <mc:Choice Requires="wps">
            <w:drawing>
              <wp:anchor distT="0" distB="0" distL="114300" distR="114300" simplePos="0" relativeHeight="251661312" behindDoc="0" locked="0" layoutInCell="1" allowOverlap="1" wp14:anchorId="24470538" wp14:editId="539FE945">
                <wp:simplePos x="0" y="0"/>
                <wp:positionH relativeFrom="margin">
                  <wp:posOffset>0</wp:posOffset>
                </wp:positionH>
                <wp:positionV relativeFrom="paragraph">
                  <wp:posOffset>315133</wp:posOffset>
                </wp:positionV>
                <wp:extent cx="6007991" cy="12766"/>
                <wp:effectExtent l="19050" t="19050" r="12065" b="25400"/>
                <wp:wrapNone/>
                <wp:docPr id="2" name="Straight Connector 2"/>
                <wp:cNvGraphicFramePr/>
                <a:graphic xmlns:a="http://schemas.openxmlformats.org/drawingml/2006/main">
                  <a:graphicData uri="http://schemas.microsoft.com/office/word/2010/wordprocessingShape">
                    <wps:wsp>
                      <wps:cNvCnPr/>
                      <wps:spPr>
                        <a:xfrm flipH="1">
                          <a:off x="0" y="0"/>
                          <a:ext cx="6007991" cy="1276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638C4"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8pt" to="473.0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" strokecolor="black [3200]" strokeweight="3pt">
                <v:stroke joinstyle="miter"/>
                <w10:wrap anchorx="margin"/>
              </v:line>
            </w:pict>
          </mc:Fallback>
        </mc:AlternateContent>
      </w:r>
      <w:r w:rsidR="0098310E" w:rsidRPr="0098310E">
        <w:rPr>
          <w:rFonts w:ascii="Traditional Arabic" w:hAnsi="Traditional Arabic" w:cs="Traditional Arabic" w:hint="cs"/>
          <w:b/>
          <w:bCs/>
          <w:color w:val="000000"/>
          <w:sz w:val="32"/>
          <w:szCs w:val="32"/>
          <w:rtl/>
        </w:rPr>
        <w:t xml:space="preserve">المهارات </w:t>
      </w:r>
      <w:r>
        <w:rPr>
          <w:rFonts w:ascii="Traditional Arabic" w:hAnsi="Traditional Arabic" w:cs="Traditional Arabic" w:hint="cs"/>
          <w:b/>
          <w:bCs/>
          <w:color w:val="000000"/>
          <w:sz w:val="32"/>
          <w:szCs w:val="32"/>
          <w:rtl/>
        </w:rPr>
        <w:t xml:space="preserve">الشخصية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8310E" w:rsidTr="00D501BA">
        <w:tc>
          <w:tcPr>
            <w:tcW w:w="9350" w:type="dxa"/>
          </w:tcPr>
          <w:p w:rsidR="0098310E" w:rsidRPr="00687912" w:rsidRDefault="00687912" w:rsidP="0098310E">
            <w:pPr>
              <w:pStyle w:val="Title"/>
              <w:numPr>
                <w:ilvl w:val="0"/>
                <w:numId w:val="3"/>
              </w:numPr>
              <w:bidi/>
              <w:jc w:val="left"/>
              <w:rPr>
                <w:rFonts w:ascii="Traditional Arabic" w:hAnsi="Traditional Arabic" w:cs="Traditional Arabic"/>
                <w:b/>
                <w:bCs/>
                <w:color w:val="000000"/>
                <w:sz w:val="28"/>
                <w:szCs w:val="28"/>
                <w:rtl/>
              </w:rPr>
            </w:pPr>
            <w:r w:rsidRPr="00687912">
              <w:rPr>
                <w:rFonts w:ascii="Traditional Arabic" w:hAnsi="Traditional Arabic" w:cs="Traditional Arabic" w:hint="cs"/>
                <w:b/>
                <w:bCs/>
                <w:color w:val="000000"/>
                <w:sz w:val="28"/>
                <w:szCs w:val="28"/>
                <w:rtl/>
              </w:rPr>
              <w:t>القدرة على تحديد الأولويات ووضع الخطط التنفيذية</w:t>
            </w:r>
          </w:p>
        </w:tc>
      </w:tr>
      <w:tr w:rsidR="0098310E" w:rsidTr="00D501BA">
        <w:tc>
          <w:tcPr>
            <w:tcW w:w="9350" w:type="dxa"/>
          </w:tcPr>
          <w:p w:rsidR="005677A6" w:rsidRPr="006F11F1" w:rsidRDefault="005677A6" w:rsidP="005677A6">
            <w:pPr>
              <w:pStyle w:val="Title"/>
              <w:numPr>
                <w:ilvl w:val="0"/>
                <w:numId w:val="3"/>
              </w:numPr>
              <w:bidi/>
              <w:jc w:val="left"/>
              <w:rPr>
                <w:rFonts w:ascii="Traditional Arabic" w:hAnsi="Traditional Arabic" w:cs="Traditional Arabic"/>
                <w:b/>
                <w:bCs/>
                <w:color w:val="000000"/>
                <w:sz w:val="28"/>
                <w:szCs w:val="28"/>
                <w:rtl/>
              </w:rPr>
            </w:pPr>
            <w:r w:rsidRPr="006F11F1">
              <w:rPr>
                <w:rFonts w:ascii="Traditional Arabic" w:hAnsi="Traditional Arabic" w:cs="Traditional Arabic" w:hint="cs"/>
                <w:b/>
                <w:bCs/>
                <w:color w:val="000000"/>
                <w:sz w:val="28"/>
                <w:szCs w:val="28"/>
                <w:rtl/>
              </w:rPr>
              <w:t xml:space="preserve">العمل تحت ضغط وقيادة فرق العمل </w:t>
            </w:r>
          </w:p>
        </w:tc>
      </w:tr>
      <w:tr w:rsidR="0098310E" w:rsidTr="00D501BA">
        <w:tc>
          <w:tcPr>
            <w:tcW w:w="9350" w:type="dxa"/>
          </w:tcPr>
          <w:p w:rsidR="0098310E" w:rsidRPr="006F11F1" w:rsidRDefault="00575ABC" w:rsidP="005677A6">
            <w:pPr>
              <w:pStyle w:val="Title"/>
              <w:numPr>
                <w:ilvl w:val="0"/>
                <w:numId w:val="3"/>
              </w:numPr>
              <w:bidi/>
              <w:jc w:val="left"/>
              <w:rPr>
                <w:rFonts w:ascii="Traditional Arabic" w:hAnsi="Traditional Arabic" w:cs="Traditional Arabic"/>
                <w:b/>
                <w:bCs/>
                <w:color w:val="000000"/>
                <w:sz w:val="28"/>
                <w:szCs w:val="28"/>
                <w:rtl/>
              </w:rPr>
            </w:pPr>
            <w:r>
              <w:rPr>
                <w:rFonts w:ascii="Traditional Arabic" w:hAnsi="Traditional Arabic" w:cs="Traditional Arabic" w:hint="cs"/>
                <w:b/>
                <w:bCs/>
                <w:color w:val="000000"/>
                <w:sz w:val="28"/>
                <w:szCs w:val="28"/>
                <w:rtl/>
              </w:rPr>
              <w:t xml:space="preserve">دراسات الجدوى وخطط العمل </w:t>
            </w:r>
            <w:r>
              <w:rPr>
                <w:rFonts w:ascii="Traditional Arabic" w:hAnsi="Traditional Arabic" w:cs="Traditional Arabic"/>
                <w:b/>
                <w:bCs/>
                <w:color w:val="000000"/>
                <w:sz w:val="28"/>
                <w:szCs w:val="28"/>
              </w:rPr>
              <w:t>Business Plans</w:t>
            </w:r>
          </w:p>
        </w:tc>
      </w:tr>
      <w:tr w:rsidR="0098310E" w:rsidTr="00D501BA">
        <w:tc>
          <w:tcPr>
            <w:tcW w:w="9350" w:type="dxa"/>
          </w:tcPr>
          <w:p w:rsidR="0098310E" w:rsidRPr="006F11F1" w:rsidRDefault="00D501BA" w:rsidP="005677A6">
            <w:pPr>
              <w:pStyle w:val="Title"/>
              <w:numPr>
                <w:ilvl w:val="0"/>
                <w:numId w:val="3"/>
              </w:numPr>
              <w:bidi/>
              <w:jc w:val="left"/>
              <w:rPr>
                <w:rFonts w:ascii="Traditional Arabic" w:hAnsi="Traditional Arabic" w:cs="Traditional Arabic"/>
                <w:b/>
                <w:bCs/>
                <w:color w:val="000000"/>
                <w:sz w:val="28"/>
                <w:szCs w:val="28"/>
                <w:rtl/>
              </w:rPr>
            </w:pPr>
            <w:r w:rsidRPr="006F11F1">
              <w:rPr>
                <w:rFonts w:ascii="Traditional Arabic" w:hAnsi="Traditional Arabic" w:cs="Traditional Arabic" w:hint="cs"/>
                <w:b/>
                <w:bCs/>
                <w:color w:val="000000"/>
                <w:sz w:val="28"/>
                <w:szCs w:val="28"/>
                <w:rtl/>
              </w:rPr>
              <w:t>التحليل الاحصائى للبيانات بالاعتماد عل</w:t>
            </w:r>
            <w:r w:rsidR="006F11F1" w:rsidRPr="006F11F1">
              <w:rPr>
                <w:rFonts w:ascii="Traditional Arabic" w:hAnsi="Traditional Arabic" w:cs="Traditional Arabic" w:hint="cs"/>
                <w:b/>
                <w:bCs/>
                <w:color w:val="000000"/>
                <w:sz w:val="28"/>
                <w:szCs w:val="28"/>
                <w:rtl/>
              </w:rPr>
              <w:t>ى مجموعة متنوعة من البرامج الاحص</w:t>
            </w:r>
            <w:r w:rsidRPr="006F11F1">
              <w:rPr>
                <w:rFonts w:ascii="Traditional Arabic" w:hAnsi="Traditional Arabic" w:cs="Traditional Arabic" w:hint="cs"/>
                <w:b/>
                <w:bCs/>
                <w:color w:val="000000"/>
                <w:sz w:val="28"/>
                <w:szCs w:val="28"/>
                <w:rtl/>
              </w:rPr>
              <w:t>ائية</w:t>
            </w:r>
          </w:p>
        </w:tc>
      </w:tr>
      <w:tr w:rsidR="0098310E" w:rsidTr="00D501BA">
        <w:tc>
          <w:tcPr>
            <w:tcW w:w="9350" w:type="dxa"/>
          </w:tcPr>
          <w:p w:rsidR="0098310E" w:rsidRPr="006F11F1" w:rsidRDefault="007B7EBB" w:rsidP="005677A6">
            <w:pPr>
              <w:pStyle w:val="Title"/>
              <w:numPr>
                <w:ilvl w:val="0"/>
                <w:numId w:val="3"/>
              </w:numPr>
              <w:bidi/>
              <w:jc w:val="left"/>
              <w:rPr>
                <w:rFonts w:ascii="Traditional Arabic" w:hAnsi="Traditional Arabic" w:cs="Traditional Arabic"/>
                <w:b/>
                <w:bCs/>
                <w:color w:val="000000"/>
                <w:sz w:val="28"/>
                <w:szCs w:val="28"/>
                <w:rtl/>
              </w:rPr>
            </w:pPr>
            <w:r w:rsidRPr="006F11F1">
              <w:rPr>
                <w:rFonts w:ascii="Traditional Arabic" w:hAnsi="Traditional Arabic" w:cs="Traditional Arabic" w:hint="cs"/>
                <w:b/>
                <w:bCs/>
                <w:color w:val="000000"/>
                <w:sz w:val="28"/>
                <w:szCs w:val="28"/>
                <w:rtl/>
              </w:rPr>
              <w:t xml:space="preserve">تحليل </w:t>
            </w:r>
            <w:r w:rsidR="00810C43" w:rsidRPr="006F11F1">
              <w:rPr>
                <w:rFonts w:ascii="Traditional Arabic" w:hAnsi="Traditional Arabic" w:cs="Traditional Arabic" w:hint="cs"/>
                <w:b/>
                <w:bCs/>
                <w:color w:val="000000"/>
                <w:sz w:val="28"/>
                <w:szCs w:val="28"/>
                <w:rtl/>
              </w:rPr>
              <w:t xml:space="preserve"> المشكلات الاقتصادية</w:t>
            </w:r>
          </w:p>
        </w:tc>
      </w:tr>
    </w:tbl>
    <w:p w:rsidR="00D8101D" w:rsidRPr="00D8101D" w:rsidRDefault="00CE7254" w:rsidP="00CE7254">
      <w:pPr>
        <w:pStyle w:val="Title"/>
        <w:bidi/>
        <w:spacing w:before="240" w:after="240"/>
        <w:jc w:val="left"/>
        <w:rPr>
          <w:rFonts w:ascii="Traditional Arabic" w:hAnsi="Traditional Arabic" w:cs="Traditional Arabic"/>
          <w:b/>
          <w:bCs/>
          <w:color w:val="000000"/>
          <w:sz w:val="32"/>
          <w:szCs w:val="32"/>
          <w:rtl/>
          <w:lang w:bidi="ar-EG"/>
        </w:rPr>
      </w:pPr>
      <w:r w:rsidRPr="00CE7254">
        <w:rPr>
          <w:rFonts w:ascii="Traditional Arabic" w:hAnsi="Traditional Arabic" w:cs="Traditional Arabic"/>
          <w:b/>
          <w:bCs/>
          <w:noProof/>
          <w:sz w:val="32"/>
          <w:szCs w:val="32"/>
          <w:rtl/>
        </w:rPr>
        <mc:AlternateContent>
          <mc:Choice Requires="wps">
            <w:drawing>
              <wp:anchor distT="0" distB="0" distL="114300" distR="114300" simplePos="0" relativeHeight="251663360" behindDoc="0" locked="0" layoutInCell="1" allowOverlap="1" wp14:anchorId="59B37EF1" wp14:editId="5619CF4C">
                <wp:simplePos x="0" y="0"/>
                <wp:positionH relativeFrom="margin">
                  <wp:align>left</wp:align>
                </wp:positionH>
                <wp:positionV relativeFrom="paragraph">
                  <wp:posOffset>421582</wp:posOffset>
                </wp:positionV>
                <wp:extent cx="6007991" cy="12766"/>
                <wp:effectExtent l="19050" t="19050" r="12065" b="25400"/>
                <wp:wrapNone/>
                <wp:docPr id="3" name="Straight Connector 3"/>
                <wp:cNvGraphicFramePr/>
                <a:graphic xmlns:a="http://schemas.openxmlformats.org/drawingml/2006/main">
                  <a:graphicData uri="http://schemas.microsoft.com/office/word/2010/wordprocessingShape">
                    <wps:wsp>
                      <wps:cNvCnPr/>
                      <wps:spPr>
                        <a:xfrm flipH="1">
                          <a:off x="0" y="0"/>
                          <a:ext cx="6007991" cy="1276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2F3F" id="Straight Connector 3" o:spid="_x0000_s1026" style="position:absolute;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2pt" to="473.0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" strokecolor="black [3200]" strokeweight="3pt">
                <v:stroke joinstyle="miter"/>
                <w10:wrap anchorx="margin"/>
              </v:line>
            </w:pict>
          </mc:Fallback>
        </mc:AlternateContent>
      </w:r>
      <w:r w:rsidR="00D8101D" w:rsidRPr="00D8101D">
        <w:rPr>
          <w:rFonts w:ascii="Traditional Arabic" w:hAnsi="Traditional Arabic" w:cs="Traditional Arabic" w:hint="cs"/>
          <w:b/>
          <w:bCs/>
          <w:color w:val="000000"/>
          <w:sz w:val="32"/>
          <w:szCs w:val="32"/>
          <w:rtl/>
          <w:lang w:bidi="ar-EG"/>
        </w:rPr>
        <w:t>الشهادات العلمية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060DA" w:rsidTr="0081355A">
        <w:tc>
          <w:tcPr>
            <w:tcW w:w="9350" w:type="dxa"/>
          </w:tcPr>
          <w:p w:rsidR="002060DA" w:rsidRDefault="002060DA" w:rsidP="00575ABC">
            <w:pPr>
              <w:pStyle w:val="Title"/>
              <w:numPr>
                <w:ilvl w:val="0"/>
                <w:numId w:val="1"/>
              </w:numPr>
              <w:bidi/>
              <w:jc w:val="left"/>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دكتوراه فى فلسفة الاقتصاد فى اقتصاديات النقل تحت عنوان "الآثار الاقتصادية الكلية للاستثمار فى قطاع النقل دراسة تطبيقية على الاقتصاد المصرى"، قسم الاقتصاد والتجارة الخارجية ، كلية التجا</w:t>
            </w:r>
            <w:r w:rsidR="00575ABC">
              <w:rPr>
                <w:rFonts w:ascii="Traditional Arabic" w:hAnsi="Traditional Arabic" w:cs="Traditional Arabic" w:hint="cs"/>
                <w:b/>
                <w:bCs/>
                <w:color w:val="000000"/>
                <w:sz w:val="28"/>
                <w:szCs w:val="28"/>
                <w:rtl/>
                <w:lang w:bidi="ar-EG"/>
              </w:rPr>
              <w:t>رة وإدارة الأعمال، جامعة حلوان، 2016</w:t>
            </w:r>
          </w:p>
        </w:tc>
      </w:tr>
      <w:tr w:rsidR="002060DA" w:rsidTr="0081355A">
        <w:tc>
          <w:tcPr>
            <w:tcW w:w="9350" w:type="dxa"/>
          </w:tcPr>
          <w:p w:rsidR="002060DA" w:rsidRDefault="002060DA" w:rsidP="00D8101D">
            <w:pPr>
              <w:pStyle w:val="Title"/>
              <w:numPr>
                <w:ilvl w:val="0"/>
                <w:numId w:val="1"/>
              </w:numPr>
              <w:bidi/>
              <w:jc w:val="left"/>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تمهيدى ماجستير فى الاحصاء، معهد الدراسات والبحوث الاحصائية، جامعة القاهرة، خلال الفترة من (2014- حتى الآن)</w:t>
            </w:r>
          </w:p>
        </w:tc>
      </w:tr>
      <w:tr w:rsidR="002060DA" w:rsidTr="0081355A">
        <w:tc>
          <w:tcPr>
            <w:tcW w:w="9350" w:type="dxa"/>
          </w:tcPr>
          <w:p w:rsidR="002060DA" w:rsidRDefault="00B85DCD" w:rsidP="00B85DCD">
            <w:pPr>
              <w:pStyle w:val="Title"/>
              <w:numPr>
                <w:ilvl w:val="0"/>
                <w:numId w:val="1"/>
              </w:numPr>
              <w:bidi/>
              <w:jc w:val="left"/>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دبلومة أكاديمية لمدة عامين، معهد الدراسات والبحوث الاحصائية، جامعة القاهرة، خلال الفترة من (2011- 2013)</w:t>
            </w:r>
          </w:p>
        </w:tc>
      </w:tr>
      <w:tr w:rsidR="002060DA" w:rsidTr="0081355A">
        <w:tc>
          <w:tcPr>
            <w:tcW w:w="9350" w:type="dxa"/>
          </w:tcPr>
          <w:p w:rsidR="002060DA" w:rsidRPr="00F23C8A" w:rsidRDefault="006F11F1" w:rsidP="00F23C8A">
            <w:pPr>
              <w:pStyle w:val="ListParagraph"/>
              <w:numPr>
                <w:ilvl w:val="0"/>
                <w:numId w:val="1"/>
              </w:numPr>
              <w:bidi/>
              <w:rPr>
                <w:rFonts w:ascii="BatangChe" w:eastAsia="BatangChe" w:hAnsi="BatangChe" w:cs="AL-Mohanad Bold"/>
                <w:b/>
                <w:bCs/>
                <w:sz w:val="40"/>
                <w:szCs w:val="40"/>
                <w:rtl/>
              </w:rPr>
            </w:pPr>
            <w:r>
              <w:rPr>
                <w:rFonts w:ascii="Traditional Arabic" w:hAnsi="Traditional Arabic" w:cs="Traditional Arabic" w:hint="cs"/>
                <w:b/>
                <w:bCs/>
                <w:color w:val="000000"/>
                <w:sz w:val="28"/>
                <w:szCs w:val="28"/>
                <w:rtl/>
                <w:lang w:bidi="ar-EG"/>
              </w:rPr>
              <w:t>ماجستير فى الاقتصاد تحت عنوان "</w:t>
            </w:r>
            <w:r w:rsidR="00B85DCD" w:rsidRPr="00F23C8A">
              <w:rPr>
                <w:rFonts w:ascii="Traditional Arabic" w:hAnsi="Traditional Arabic" w:cs="Traditional Arabic" w:hint="cs"/>
                <w:b/>
                <w:bCs/>
                <w:color w:val="000000"/>
                <w:sz w:val="28"/>
                <w:szCs w:val="28"/>
                <w:rtl/>
                <w:lang w:bidi="ar-EG"/>
              </w:rPr>
              <w:t>الآثار الاقتصادية للتمويل المصرفى للعجز المالى فى مصر"</w:t>
            </w:r>
            <w:r w:rsidR="00F23C8A" w:rsidRPr="00F23C8A">
              <w:rPr>
                <w:rFonts w:ascii="Traditional Arabic" w:hAnsi="Traditional Arabic" w:cs="Traditional Arabic" w:hint="cs"/>
                <w:b/>
                <w:bCs/>
                <w:color w:val="000000"/>
                <w:sz w:val="28"/>
                <w:szCs w:val="28"/>
                <w:rtl/>
                <w:lang w:bidi="ar-EG"/>
              </w:rPr>
              <w:t>، قسم الاقتصاد والتجارة الخارجية ، كلية التجارة وإدارة الأعمال، جامعة حلوان،</w:t>
            </w:r>
            <w:r w:rsidR="00B85DCD" w:rsidRPr="00F23C8A">
              <w:rPr>
                <w:rFonts w:ascii="Traditional Arabic" w:hAnsi="Traditional Arabic" w:cs="Traditional Arabic" w:hint="cs"/>
                <w:b/>
                <w:bCs/>
                <w:color w:val="000000"/>
                <w:sz w:val="28"/>
                <w:szCs w:val="28"/>
                <w:rtl/>
                <w:lang w:bidi="ar-EG"/>
              </w:rPr>
              <w:t xml:space="preserve"> </w:t>
            </w:r>
            <w:r w:rsidR="00F23C8A">
              <w:rPr>
                <w:rFonts w:ascii="Traditional Arabic" w:hAnsi="Traditional Arabic" w:cs="Traditional Arabic" w:hint="cs"/>
                <w:b/>
                <w:bCs/>
                <w:color w:val="000000"/>
                <w:sz w:val="28"/>
                <w:szCs w:val="28"/>
                <w:rtl/>
                <w:lang w:bidi="ar-EG"/>
              </w:rPr>
              <w:t xml:space="preserve">بتاريخ </w:t>
            </w:r>
          </w:p>
        </w:tc>
      </w:tr>
      <w:tr w:rsidR="002060DA" w:rsidTr="0081355A">
        <w:tc>
          <w:tcPr>
            <w:tcW w:w="9350" w:type="dxa"/>
          </w:tcPr>
          <w:p w:rsidR="002060DA" w:rsidRDefault="00F23C8A" w:rsidP="00F23C8A">
            <w:pPr>
              <w:pStyle w:val="Title"/>
              <w:numPr>
                <w:ilvl w:val="0"/>
                <w:numId w:val="1"/>
              </w:numPr>
              <w:bidi/>
              <w:jc w:val="left"/>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t>دبلومة مهنية  فى "التحليل القياسى للسلاسل الزمنية"، معهد الدراسات والبحوث الاحصائية، جامعة القاهرة، بتاريخ (اكتوبر 2010)</w:t>
            </w:r>
          </w:p>
        </w:tc>
      </w:tr>
      <w:tr w:rsidR="002060DA" w:rsidTr="0081355A">
        <w:tc>
          <w:tcPr>
            <w:tcW w:w="9350" w:type="dxa"/>
          </w:tcPr>
          <w:p w:rsidR="002060DA" w:rsidRDefault="00F23C8A" w:rsidP="00F23C8A">
            <w:pPr>
              <w:pStyle w:val="Title"/>
              <w:numPr>
                <w:ilvl w:val="0"/>
                <w:numId w:val="1"/>
              </w:numPr>
              <w:bidi/>
              <w:jc w:val="left"/>
              <w:rPr>
                <w:rFonts w:ascii="Traditional Arabic" w:hAnsi="Traditional Arabic" w:cs="Traditional Arabic"/>
                <w:b/>
                <w:bCs/>
                <w:color w:val="000000"/>
                <w:sz w:val="28"/>
                <w:szCs w:val="28"/>
                <w:rtl/>
                <w:lang w:bidi="ar-EG"/>
              </w:rPr>
            </w:pPr>
            <w:r>
              <w:rPr>
                <w:rFonts w:ascii="Traditional Arabic" w:hAnsi="Traditional Arabic" w:cs="Traditional Arabic" w:hint="cs"/>
                <w:b/>
                <w:bCs/>
                <w:color w:val="000000"/>
                <w:sz w:val="28"/>
                <w:szCs w:val="28"/>
                <w:rtl/>
                <w:lang w:bidi="ar-EG"/>
              </w:rPr>
              <w:lastRenderedPageBreak/>
              <w:t>بكالوريوس التجارة وإدارة الأعمال، قسم الاقتصاد والتجارة الخارجية، بتقدير جيد جدا مع مرتبة الشرف، جامعة حلوان، 2007</w:t>
            </w:r>
          </w:p>
        </w:tc>
      </w:tr>
    </w:tbl>
    <w:bookmarkStart w:id="0" w:name="_GoBack"/>
    <w:bookmarkEnd w:id="0"/>
    <w:p w:rsidR="002060DA" w:rsidRPr="00D8101D" w:rsidRDefault="00810C43" w:rsidP="00810C43">
      <w:pPr>
        <w:bidi/>
        <w:spacing w:before="240" w:line="240" w:lineRule="auto"/>
        <w:rPr>
          <w:rFonts w:ascii="Traditional Arabic" w:hAnsi="Traditional Arabic" w:cs="Traditional Arabic"/>
          <w:b/>
          <w:bCs/>
          <w:sz w:val="32"/>
          <w:szCs w:val="32"/>
          <w:rtl/>
          <w:lang w:bidi="ar-EG"/>
        </w:rPr>
      </w:pPr>
      <w:r w:rsidRPr="00CE7254">
        <w:rPr>
          <w:rFonts w:ascii="Traditional Arabic" w:hAnsi="Traditional Arabic" w:cs="Traditional Arabic"/>
          <w:b/>
          <w:bCs/>
          <w:noProof/>
          <w:sz w:val="32"/>
          <w:szCs w:val="32"/>
          <w:rtl/>
        </w:rPr>
        <mc:AlternateContent>
          <mc:Choice Requires="wps">
            <w:drawing>
              <wp:anchor distT="0" distB="0" distL="114300" distR="114300" simplePos="0" relativeHeight="251665408" behindDoc="0" locked="0" layoutInCell="1" allowOverlap="1" wp14:anchorId="3001AE8A" wp14:editId="4B91AE3D">
                <wp:simplePos x="0" y="0"/>
                <wp:positionH relativeFrom="margin">
                  <wp:align>right</wp:align>
                </wp:positionH>
                <wp:positionV relativeFrom="paragraph">
                  <wp:posOffset>444558</wp:posOffset>
                </wp:positionV>
                <wp:extent cx="5948358" cy="35626"/>
                <wp:effectExtent l="19050" t="19050" r="14605" b="21590"/>
                <wp:wrapNone/>
                <wp:docPr id="4" name="Straight Connector 4"/>
                <wp:cNvGraphicFramePr/>
                <a:graphic xmlns:a="http://schemas.openxmlformats.org/drawingml/2006/main">
                  <a:graphicData uri="http://schemas.microsoft.com/office/word/2010/wordprocessingShape">
                    <wps:wsp>
                      <wps:cNvCnPr/>
                      <wps:spPr>
                        <a:xfrm flipH="1">
                          <a:off x="0" y="0"/>
                          <a:ext cx="5948358" cy="35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98DC2" id="Straight Connector 4" o:spid="_x0000_s1026" style="position:absolute;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7.15pt,35pt" to="88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" strokecolor="black [3200]" strokeweight="3pt">
                <v:stroke joinstyle="miter"/>
                <w10:wrap anchorx="margin"/>
              </v:line>
            </w:pict>
          </mc:Fallback>
        </mc:AlternateContent>
      </w:r>
      <w:r w:rsidR="00F23C8A" w:rsidRPr="00D8101D">
        <w:rPr>
          <w:rFonts w:ascii="Traditional Arabic" w:hAnsi="Traditional Arabic" w:cs="Traditional Arabic" w:hint="cs"/>
          <w:b/>
          <w:bCs/>
          <w:sz w:val="32"/>
          <w:szCs w:val="32"/>
          <w:rtl/>
          <w:lang w:bidi="ar-EG"/>
        </w:rPr>
        <w:t xml:space="preserve">الخبرات </w:t>
      </w:r>
      <w:r w:rsidR="00D8101D" w:rsidRPr="00D8101D">
        <w:rPr>
          <w:rFonts w:ascii="Traditional Arabic" w:hAnsi="Traditional Arabic" w:cs="Traditional Arabic" w:hint="cs"/>
          <w:b/>
          <w:bCs/>
          <w:sz w:val="32"/>
          <w:szCs w:val="32"/>
          <w:rtl/>
          <w:lang w:bidi="ar-EG"/>
        </w:rPr>
        <w:t xml:space="preserve"> السابقة والحالية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3C8A" w:rsidTr="0081355A">
        <w:tc>
          <w:tcPr>
            <w:tcW w:w="9350" w:type="dxa"/>
          </w:tcPr>
          <w:p w:rsidR="005F4DB7" w:rsidRDefault="005F4DB7" w:rsidP="005F4DB7">
            <w:pPr>
              <w:pStyle w:val="ListParagraph"/>
              <w:numPr>
                <w:ilvl w:val="0"/>
                <w:numId w:val="1"/>
              </w:numPr>
              <w:bidi/>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محاضر فى الأكاديمية العربية للعلوم والتكنولوجيا والنقل البحرى، كلية النقل الدولى واللوجستيات خلال العام 2017</w:t>
            </w:r>
          </w:p>
          <w:p w:rsidR="00F23C8A" w:rsidRPr="00F23C8A" w:rsidRDefault="00F23C8A" w:rsidP="005F4DB7">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مساعد محاضر فى الجامعة الامريكية، قسم التمويل، كلية الادارة، الجامعة الأمريكية فى القاهرة، </w:t>
            </w:r>
            <w:r w:rsidR="008A6A21">
              <w:rPr>
                <w:rFonts w:ascii="Traditional Arabic" w:hAnsi="Traditional Arabic" w:cs="Traditional Arabic" w:hint="cs"/>
                <w:b/>
                <w:bCs/>
                <w:sz w:val="28"/>
                <w:szCs w:val="28"/>
                <w:rtl/>
                <w:lang w:bidi="ar-EG"/>
              </w:rPr>
              <w:t xml:space="preserve">خلال الفترة من (2014- 2016) </w:t>
            </w:r>
          </w:p>
        </w:tc>
      </w:tr>
      <w:tr w:rsidR="00F23C8A" w:rsidTr="0081355A">
        <w:tc>
          <w:tcPr>
            <w:tcW w:w="9350" w:type="dxa"/>
          </w:tcPr>
          <w:p w:rsidR="0097528A" w:rsidRPr="0097528A" w:rsidRDefault="008A6A21" w:rsidP="0097528A">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مدرس مساعد ، قسم الاقتصاد والتجارة الخارجية، كلية التجارة وإدارة الأعمال، جامعة حلوان، </w:t>
            </w:r>
            <w:r w:rsidR="0097528A">
              <w:rPr>
                <w:rFonts w:ascii="Traditional Arabic" w:hAnsi="Traditional Arabic" w:cs="Traditional Arabic" w:hint="cs"/>
                <w:b/>
                <w:bCs/>
                <w:sz w:val="28"/>
                <w:szCs w:val="28"/>
                <w:rtl/>
                <w:lang w:bidi="ar-EG"/>
              </w:rPr>
              <w:t>خلال الفترة من (2012- 2016)</w:t>
            </w:r>
          </w:p>
        </w:tc>
      </w:tr>
      <w:tr w:rsidR="00F23C8A" w:rsidTr="0081355A">
        <w:tc>
          <w:tcPr>
            <w:tcW w:w="9350" w:type="dxa"/>
          </w:tcPr>
          <w:p w:rsidR="00F23C8A" w:rsidRPr="008A6A21" w:rsidRDefault="00915264" w:rsidP="00915264">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معيدة ، قسم الاقتصاد والتجارة الخارجية، كلية التجارة وإدارة الأعمال، جامعة حلوان، خلال الفترة من (2009- 2012)</w:t>
            </w:r>
          </w:p>
        </w:tc>
      </w:tr>
      <w:tr w:rsidR="00915264" w:rsidTr="0081355A">
        <w:tc>
          <w:tcPr>
            <w:tcW w:w="9350" w:type="dxa"/>
          </w:tcPr>
          <w:p w:rsidR="00915264" w:rsidRDefault="00915264" w:rsidP="008A6A21">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عضو فى لجنة الجودة بالكلية، وحدة ضمان الجودة بكلية التجارة وإدارة الأعمال، جامعة حلوان، خلال الفترة من (2010- 2013).  </w:t>
            </w:r>
          </w:p>
        </w:tc>
      </w:tr>
      <w:tr w:rsidR="007B5452" w:rsidTr="0081355A">
        <w:tc>
          <w:tcPr>
            <w:tcW w:w="9350" w:type="dxa"/>
          </w:tcPr>
          <w:p w:rsidR="007B5452" w:rsidRDefault="007B5452" w:rsidP="008A6A21">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عضو لجنة المراجعة فى وحدة ضمان الجودة بكلية التجارة وإدارة الأعمال، </w:t>
            </w:r>
            <w:r w:rsidR="00B93759">
              <w:rPr>
                <w:rFonts w:ascii="Traditional Arabic" w:hAnsi="Traditional Arabic" w:cs="Traditional Arabic" w:hint="cs"/>
                <w:b/>
                <w:bCs/>
                <w:sz w:val="28"/>
                <w:szCs w:val="28"/>
                <w:rtl/>
                <w:lang w:bidi="ar-EG"/>
              </w:rPr>
              <w:t>جامعة حلوان، خلال الفترة من (مايو 2016- حتى الآن)</w:t>
            </w:r>
          </w:p>
        </w:tc>
      </w:tr>
      <w:tr w:rsidR="00F23C8A" w:rsidTr="0081355A">
        <w:tc>
          <w:tcPr>
            <w:tcW w:w="9350" w:type="dxa"/>
          </w:tcPr>
          <w:p w:rsidR="00F23C8A" w:rsidRPr="008A6A21" w:rsidRDefault="008A6A21" w:rsidP="008A6A21">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مدرب فى وكالة شئون البيئة وخدمة المجتمع، كلية التجارة وإدارة الأعمال، جامعة حلوان (الاقتصاد القياسى باستخدام برنامج </w:t>
            </w:r>
            <w:r>
              <w:rPr>
                <w:rFonts w:ascii="Traditional Arabic" w:hAnsi="Traditional Arabic" w:cs="Traditional Arabic"/>
                <w:b/>
                <w:bCs/>
                <w:sz w:val="28"/>
                <w:szCs w:val="28"/>
                <w:lang w:bidi="ar-EG"/>
              </w:rPr>
              <w:t>E-Views</w:t>
            </w:r>
            <w:r>
              <w:rPr>
                <w:rFonts w:ascii="Traditional Arabic" w:hAnsi="Traditional Arabic" w:cs="Traditional Arabic" w:hint="cs"/>
                <w:b/>
                <w:bCs/>
                <w:sz w:val="28"/>
                <w:szCs w:val="28"/>
                <w:rtl/>
                <w:lang w:bidi="ar-EG"/>
              </w:rPr>
              <w:t xml:space="preserve"> خلال الفترة من (2014- حتى الآن)</w:t>
            </w:r>
          </w:p>
        </w:tc>
      </w:tr>
      <w:tr w:rsidR="00F23C8A" w:rsidTr="0081355A">
        <w:tc>
          <w:tcPr>
            <w:tcW w:w="9350" w:type="dxa"/>
          </w:tcPr>
          <w:p w:rsidR="00F23C8A" w:rsidRPr="008A6A21" w:rsidRDefault="008A6A21" w:rsidP="008A6A21">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مستشار وظيفى، مركز التطوير الوظيفى، جامعة حلوان، (2015- حتى الآن)</w:t>
            </w:r>
          </w:p>
        </w:tc>
      </w:tr>
      <w:tr w:rsidR="00F23C8A" w:rsidTr="0081355A">
        <w:tc>
          <w:tcPr>
            <w:tcW w:w="9350" w:type="dxa"/>
          </w:tcPr>
          <w:p w:rsidR="00F23C8A" w:rsidRDefault="008A6A21" w:rsidP="008A6A21">
            <w:pPr>
              <w:pStyle w:val="ListParagraph"/>
              <w:numPr>
                <w:ilvl w:val="0"/>
                <w:numId w:val="1"/>
              </w:numPr>
              <w:bidi/>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مدرب معتمد من </w:t>
            </w:r>
            <w:r w:rsidR="007B5452">
              <w:rPr>
                <w:rFonts w:ascii="Traditional Arabic" w:hAnsi="Traditional Arabic" w:cs="Traditional Arabic"/>
                <w:b/>
                <w:bCs/>
                <w:sz w:val="28"/>
                <w:szCs w:val="28"/>
                <w:lang w:bidi="ar-EG"/>
              </w:rPr>
              <w:t>World Learning</w:t>
            </w:r>
            <w:r w:rsidR="007B5452">
              <w:rPr>
                <w:rFonts w:ascii="Traditional Arabic" w:hAnsi="Traditional Arabic" w:cs="Traditional Arabic" w:hint="cs"/>
                <w:b/>
                <w:bCs/>
                <w:sz w:val="28"/>
                <w:szCs w:val="28"/>
                <w:rtl/>
                <w:lang w:bidi="ar-EG"/>
              </w:rPr>
              <w:t xml:space="preserve">، ومركز التطوير الوظيفى، جامعة حلوان خلال الفترة من (2016- حتى الآن) </w:t>
            </w:r>
          </w:p>
          <w:p w:rsidR="00810C43" w:rsidRDefault="00810C43" w:rsidP="00810C43">
            <w:pPr>
              <w:pStyle w:val="ListParagraph"/>
              <w:numPr>
                <w:ilvl w:val="0"/>
                <w:numId w:val="1"/>
              </w:numPr>
              <w:bidi/>
              <w:ind w:left="1952"/>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العمل الجماعى</w:t>
            </w:r>
          </w:p>
          <w:p w:rsidR="00083CAA" w:rsidRPr="00083CAA" w:rsidRDefault="00810C43" w:rsidP="00083CAA">
            <w:pPr>
              <w:pStyle w:val="ListParagraph"/>
              <w:numPr>
                <w:ilvl w:val="0"/>
                <w:numId w:val="1"/>
              </w:numPr>
              <w:bidi/>
              <w:ind w:left="1952"/>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مهارات البحث عن وظيفة </w:t>
            </w:r>
          </w:p>
        </w:tc>
      </w:tr>
      <w:tr w:rsidR="007B5452" w:rsidTr="0081355A">
        <w:tc>
          <w:tcPr>
            <w:tcW w:w="9350" w:type="dxa"/>
          </w:tcPr>
          <w:p w:rsidR="007B5452" w:rsidRDefault="00B93759" w:rsidP="008A6A21">
            <w:pPr>
              <w:pStyle w:val="ListParagraph"/>
              <w:numPr>
                <w:ilvl w:val="0"/>
                <w:numId w:val="1"/>
              </w:numPr>
              <w:bidi/>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مدرب فى برنامج </w:t>
            </w:r>
            <w:r>
              <w:rPr>
                <w:rFonts w:ascii="Traditional Arabic" w:hAnsi="Traditional Arabic" w:cs="Traditional Arabic"/>
                <w:b/>
                <w:bCs/>
                <w:sz w:val="28"/>
                <w:szCs w:val="28"/>
                <w:lang w:bidi="ar-EG"/>
              </w:rPr>
              <w:t>PATHWAYS</w:t>
            </w:r>
            <w:r>
              <w:rPr>
                <w:rFonts w:ascii="Traditional Arabic" w:hAnsi="Traditional Arabic" w:cs="Traditional Arabic" w:hint="cs"/>
                <w:b/>
                <w:bCs/>
                <w:sz w:val="28"/>
                <w:szCs w:val="28"/>
                <w:rtl/>
                <w:lang w:bidi="ar-EG"/>
              </w:rPr>
              <w:t xml:space="preserve"> الطريق إلى المستقبل، جامعة القاهرة، كلية الهندسة، </w:t>
            </w:r>
            <w:r w:rsidR="000515EC">
              <w:rPr>
                <w:rFonts w:ascii="Traditional Arabic" w:hAnsi="Traditional Arabic" w:cs="Traditional Arabic" w:hint="cs"/>
                <w:b/>
                <w:bCs/>
                <w:sz w:val="28"/>
                <w:szCs w:val="28"/>
                <w:rtl/>
                <w:lang w:bidi="ar-EG"/>
              </w:rPr>
              <w:t xml:space="preserve">بالتعاون مع </w:t>
            </w:r>
            <w:r>
              <w:rPr>
                <w:rFonts w:ascii="Traditional Arabic" w:hAnsi="Traditional Arabic" w:cs="Traditional Arabic" w:hint="cs"/>
                <w:b/>
                <w:bCs/>
                <w:sz w:val="28"/>
                <w:szCs w:val="28"/>
                <w:rtl/>
                <w:lang w:bidi="ar-EG"/>
              </w:rPr>
              <w:t>مؤسسة فورد العالمية،  خلال الفترة من (2010- 2013)</w:t>
            </w:r>
          </w:p>
          <w:p w:rsidR="00810C43" w:rsidRDefault="00810C43" w:rsidP="00810C43">
            <w:pPr>
              <w:pStyle w:val="ListParagraph"/>
              <w:numPr>
                <w:ilvl w:val="0"/>
                <w:numId w:val="1"/>
              </w:numPr>
              <w:bidi/>
              <w:ind w:left="1952"/>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ادارة الوقت </w:t>
            </w:r>
          </w:p>
          <w:p w:rsidR="00810C43" w:rsidRDefault="00810C43" w:rsidP="00810C43">
            <w:pPr>
              <w:pStyle w:val="ListParagraph"/>
              <w:numPr>
                <w:ilvl w:val="0"/>
                <w:numId w:val="1"/>
              </w:numPr>
              <w:bidi/>
              <w:ind w:left="1952"/>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العمل تحت ضغط </w:t>
            </w:r>
          </w:p>
          <w:p w:rsidR="00810C43" w:rsidRDefault="00810C43" w:rsidP="00810C43">
            <w:pPr>
              <w:pStyle w:val="ListParagraph"/>
              <w:numPr>
                <w:ilvl w:val="0"/>
                <w:numId w:val="1"/>
              </w:numPr>
              <w:bidi/>
              <w:ind w:left="1952"/>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الاقتصاد الإدارى</w:t>
            </w:r>
          </w:p>
        </w:tc>
      </w:tr>
    </w:tbl>
    <w:p w:rsidR="0097528A" w:rsidRPr="0097528A" w:rsidRDefault="00810C43" w:rsidP="005B091E">
      <w:pPr>
        <w:bidi/>
        <w:spacing w:before="240" w:line="240" w:lineRule="auto"/>
        <w:rPr>
          <w:rFonts w:ascii="Traditional Arabic" w:hAnsi="Traditional Arabic" w:cs="Traditional Arabic"/>
          <w:b/>
          <w:bCs/>
          <w:sz w:val="32"/>
          <w:szCs w:val="32"/>
          <w:rtl/>
          <w:lang w:bidi="ar-EG"/>
        </w:rPr>
      </w:pPr>
      <w:r w:rsidRPr="00CE7254">
        <w:rPr>
          <w:rFonts w:ascii="Traditional Arabic" w:hAnsi="Traditional Arabic" w:cs="Traditional Arabic"/>
          <w:b/>
          <w:bCs/>
          <w:noProof/>
          <w:sz w:val="32"/>
          <w:szCs w:val="32"/>
          <w:rtl/>
        </w:rPr>
        <w:lastRenderedPageBreak/>
        <mc:AlternateContent>
          <mc:Choice Requires="wps">
            <w:drawing>
              <wp:anchor distT="0" distB="0" distL="114300" distR="114300" simplePos="0" relativeHeight="251667456" behindDoc="0" locked="0" layoutInCell="1" allowOverlap="1" wp14:anchorId="5BC5C6D5" wp14:editId="4D69C653">
                <wp:simplePos x="0" y="0"/>
                <wp:positionH relativeFrom="margin">
                  <wp:align>left</wp:align>
                </wp:positionH>
                <wp:positionV relativeFrom="paragraph">
                  <wp:posOffset>247320</wp:posOffset>
                </wp:positionV>
                <wp:extent cx="5924608" cy="35626"/>
                <wp:effectExtent l="19050" t="19050" r="19050" b="21590"/>
                <wp:wrapNone/>
                <wp:docPr id="5" name="Straight Connector 5"/>
                <wp:cNvGraphicFramePr/>
                <a:graphic xmlns:a="http://schemas.openxmlformats.org/drawingml/2006/main">
                  <a:graphicData uri="http://schemas.microsoft.com/office/word/2010/wordprocessingShape">
                    <wps:wsp>
                      <wps:cNvCnPr/>
                      <wps:spPr>
                        <a:xfrm flipH="1">
                          <a:off x="0" y="0"/>
                          <a:ext cx="5924608" cy="35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793A9" id="Straight Connector 5" o:spid="_x0000_s1026" style="position:absolute;flip:x;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6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" strokecolor="black [3200]" strokeweight="3pt">
                <v:stroke joinstyle="miter"/>
                <w10:wrap anchorx="margin"/>
              </v:line>
            </w:pict>
          </mc:Fallback>
        </mc:AlternateContent>
      </w:r>
      <w:r w:rsidR="0097528A" w:rsidRPr="0097528A">
        <w:rPr>
          <w:rFonts w:ascii="Traditional Arabic" w:hAnsi="Traditional Arabic" w:cs="Traditional Arabic" w:hint="cs"/>
          <w:b/>
          <w:bCs/>
          <w:sz w:val="32"/>
          <w:szCs w:val="32"/>
          <w:rtl/>
          <w:lang w:bidi="ar-EG"/>
        </w:rPr>
        <w:t xml:space="preserve">الأبحاث والمؤلفات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528A" w:rsidTr="0081355A">
        <w:tc>
          <w:tcPr>
            <w:tcW w:w="9350" w:type="dxa"/>
          </w:tcPr>
          <w:p w:rsidR="0097528A" w:rsidRPr="00D94DB0" w:rsidRDefault="00021F56" w:rsidP="0081355A">
            <w:pPr>
              <w:pStyle w:val="ListParagraph"/>
              <w:numPr>
                <w:ilvl w:val="0"/>
                <w:numId w:val="1"/>
              </w:numPr>
              <w:autoSpaceDE w:val="0"/>
              <w:autoSpaceDN w:val="0"/>
              <w:bidi/>
              <w:adjustRightInd w:val="0"/>
              <w:rPr>
                <w:rFonts w:ascii="Traditional Arabic" w:hAnsi="Traditional Arabic" w:cs="Traditional Arabic"/>
                <w:b/>
                <w:bCs/>
                <w:sz w:val="28"/>
                <w:szCs w:val="28"/>
                <w:rtl/>
                <w:lang w:bidi="ar-EG"/>
              </w:rPr>
            </w:pPr>
            <w:r w:rsidRPr="00D94DB0">
              <w:rPr>
                <w:rFonts w:ascii="Traditional Arabic" w:hAnsi="Traditional Arabic" w:cs="Traditional Arabic" w:hint="cs"/>
                <w:b/>
                <w:bCs/>
                <w:sz w:val="28"/>
                <w:szCs w:val="28"/>
                <w:rtl/>
                <w:lang w:bidi="ar-EG"/>
              </w:rPr>
              <w:t>النقل متعدد الوسائط فخ ام فرصة</w:t>
            </w:r>
            <w:r w:rsidR="00D94DB0">
              <w:rPr>
                <w:rFonts w:ascii="Traditional Arabic" w:hAnsi="Traditional Arabic" w:cs="Traditional Arabic" w:hint="cs"/>
                <w:b/>
                <w:bCs/>
                <w:sz w:val="28"/>
                <w:szCs w:val="28"/>
                <w:rtl/>
                <w:lang w:bidi="ar-EG"/>
              </w:rPr>
              <w:t>،</w:t>
            </w:r>
            <w:r w:rsidR="00132579">
              <w:rPr>
                <w:rFonts w:ascii="Traditional Arabic" w:hAnsi="Traditional Arabic" w:cs="Traditional Arabic" w:hint="cs"/>
                <w:b/>
                <w:bCs/>
                <w:sz w:val="28"/>
                <w:szCs w:val="28"/>
                <w:rtl/>
                <w:lang w:bidi="ar-EG"/>
              </w:rPr>
              <w:t xml:space="preserve"> الملتقى العربى الثانى للاتحاد العربى لتكنولوجيا المعلومات والاتحاد العربى لمرحلى البضائع واللوجستيات تحت شعار "التكنولوجيا المتطورة وملامح التطوير فى قطاع لوجستيات النقل ودورها فى قضايا التنمية والتكامل الاقتصادى العربى  فى الفترة 1- 2 نوفمبر 2016، مجلس الوحدة الاقتصادية العربية، الاتحاد العربى لتكنولوجيا المعلومات</w:t>
            </w:r>
            <w:r w:rsidR="006D3A1D">
              <w:rPr>
                <w:rFonts w:ascii="Traditional Arabic" w:hAnsi="Traditional Arabic" w:cs="Traditional Arabic" w:hint="cs"/>
                <w:b/>
                <w:bCs/>
                <w:sz w:val="28"/>
                <w:szCs w:val="28"/>
                <w:rtl/>
                <w:lang w:bidi="ar-EG"/>
              </w:rPr>
              <w:t xml:space="preserve"> الأمانه العامة، جامعة الدول العربية. </w:t>
            </w:r>
            <w:r w:rsidR="00D94DB0">
              <w:rPr>
                <w:rFonts w:ascii="Traditional Arabic" w:hAnsi="Traditional Arabic" w:cs="Traditional Arabic" w:hint="cs"/>
                <w:b/>
                <w:bCs/>
                <w:sz w:val="28"/>
                <w:szCs w:val="28"/>
                <w:rtl/>
                <w:lang w:bidi="ar-EG"/>
              </w:rPr>
              <w:t xml:space="preserve"> </w:t>
            </w:r>
            <w:r w:rsidRPr="00D94DB0">
              <w:rPr>
                <w:rFonts w:ascii="Traditional Arabic" w:hAnsi="Traditional Arabic" w:cs="Traditional Arabic" w:hint="cs"/>
                <w:b/>
                <w:bCs/>
                <w:sz w:val="28"/>
                <w:szCs w:val="28"/>
                <w:rtl/>
                <w:lang w:bidi="ar-EG"/>
              </w:rPr>
              <w:t xml:space="preserve"> </w:t>
            </w:r>
          </w:p>
        </w:tc>
      </w:tr>
      <w:tr w:rsidR="00021F56" w:rsidTr="0081355A">
        <w:tc>
          <w:tcPr>
            <w:tcW w:w="9350" w:type="dxa"/>
          </w:tcPr>
          <w:p w:rsidR="00021F56" w:rsidRPr="0081355A" w:rsidRDefault="00021F56" w:rsidP="0063282A">
            <w:pPr>
              <w:pStyle w:val="ListParagraph"/>
              <w:numPr>
                <w:ilvl w:val="0"/>
                <w:numId w:val="1"/>
              </w:numPr>
              <w:autoSpaceDE w:val="0"/>
              <w:autoSpaceDN w:val="0"/>
              <w:bidi/>
              <w:adjustRightInd w:val="0"/>
              <w:rPr>
                <w:rFonts w:ascii="Traditional Arabic" w:hAnsi="Traditional Arabic" w:cs="Traditional Arabic"/>
                <w:b/>
                <w:bCs/>
                <w:sz w:val="28"/>
                <w:szCs w:val="28"/>
                <w:rtl/>
                <w:lang w:bidi="ar-EG"/>
              </w:rPr>
            </w:pPr>
            <w:r w:rsidRPr="0081355A">
              <w:rPr>
                <w:rFonts w:ascii="Traditional Arabic" w:hAnsi="Traditional Arabic" w:cs="Traditional Arabic" w:hint="cs"/>
                <w:b/>
                <w:bCs/>
                <w:sz w:val="28"/>
                <w:szCs w:val="28"/>
                <w:rtl/>
                <w:lang w:bidi="ar-EG"/>
              </w:rPr>
              <w:t>التنبؤ</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بالاستثمار</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فى</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قطاع</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النقل</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بالتطبيق</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على</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الاقتصاد</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المصرى مع</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اشارة</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للمناطق</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الاقتصادية</w:t>
            </w:r>
            <w:r w:rsidRPr="0081355A">
              <w:rPr>
                <w:rFonts w:ascii="Traditional Arabic" w:hAnsi="Traditional Arabic" w:cs="Traditional Arabic"/>
                <w:b/>
                <w:bCs/>
                <w:sz w:val="28"/>
                <w:szCs w:val="28"/>
                <w:lang w:bidi="ar-EG"/>
              </w:rPr>
              <w:t xml:space="preserve"> </w:t>
            </w:r>
            <w:r w:rsidRPr="0081355A">
              <w:rPr>
                <w:rFonts w:ascii="Traditional Arabic" w:hAnsi="Traditional Arabic" w:cs="Traditional Arabic" w:hint="cs"/>
                <w:b/>
                <w:bCs/>
                <w:sz w:val="28"/>
                <w:szCs w:val="28"/>
                <w:rtl/>
                <w:lang w:bidi="ar-EG"/>
              </w:rPr>
              <w:t>الخاصة</w:t>
            </w:r>
            <w:r>
              <w:rPr>
                <w:rFonts w:ascii="Traditional Arabic" w:hAnsi="Traditional Arabic" w:cs="Traditional Arabic" w:hint="cs"/>
                <w:b/>
                <w:bCs/>
                <w:sz w:val="28"/>
                <w:szCs w:val="28"/>
                <w:rtl/>
                <w:lang w:bidi="ar-EG"/>
              </w:rPr>
              <w:t>، الملتقى العربى الأول، تحت عنوان إدارة المناطق الاقتصادية واللوجستية والحرة من أجل تنمية الاقتصاد والتجارة تجارب عربية ودولية، من 11- 13 ابريل 2016، بورسعيد، جمهورية مصر العربية.</w:t>
            </w:r>
          </w:p>
        </w:tc>
      </w:tr>
      <w:tr w:rsidR="0097528A" w:rsidTr="0081355A">
        <w:tc>
          <w:tcPr>
            <w:tcW w:w="9350" w:type="dxa"/>
          </w:tcPr>
          <w:p w:rsidR="0097528A" w:rsidRPr="006C358C" w:rsidRDefault="006C358C" w:rsidP="00021F56">
            <w:pPr>
              <w:pStyle w:val="ListParagraph"/>
              <w:numPr>
                <w:ilvl w:val="0"/>
                <w:numId w:val="1"/>
              </w:numPr>
              <w:bidi/>
              <w:rPr>
                <w:rFonts w:ascii="Traditional Arabic" w:hAnsi="Traditional Arabic" w:cs="Traditional Arabic"/>
                <w:b/>
                <w:bCs/>
                <w:sz w:val="28"/>
                <w:szCs w:val="28"/>
                <w:rtl/>
                <w:lang w:bidi="ar-EG"/>
              </w:rPr>
            </w:pPr>
            <w:r w:rsidRPr="006C358C">
              <w:rPr>
                <w:rFonts w:ascii="Traditional Arabic" w:hAnsi="Traditional Arabic" w:cs="Traditional Arabic"/>
                <w:b/>
                <w:bCs/>
                <w:sz w:val="28"/>
                <w:szCs w:val="28"/>
                <w:rtl/>
                <w:lang w:bidi="ar-EG"/>
              </w:rPr>
              <w:t>التنبؤ بالتمويل المصرفى للعجز المالى فى مصر</w:t>
            </w:r>
            <w:r>
              <w:rPr>
                <w:rFonts w:ascii="Traditional Arabic" w:hAnsi="Traditional Arabic" w:cs="Traditional Arabic" w:hint="cs"/>
                <w:b/>
                <w:bCs/>
                <w:sz w:val="28"/>
                <w:szCs w:val="28"/>
                <w:rtl/>
                <w:lang w:bidi="ar-EG"/>
              </w:rPr>
              <w:t xml:space="preserve">، المؤتمر السنوى لمعهد الدراسات والبحوث الاحصائية ، </w:t>
            </w:r>
            <w:r w:rsidR="008A0511">
              <w:rPr>
                <w:rFonts w:ascii="Traditional Arabic" w:hAnsi="Traditional Arabic" w:cs="Traditional Arabic" w:hint="cs"/>
                <w:b/>
                <w:bCs/>
                <w:sz w:val="28"/>
                <w:szCs w:val="28"/>
                <w:rtl/>
                <w:lang w:bidi="ar-EG"/>
              </w:rPr>
              <w:t xml:space="preserve">جامعة القاهرة ، </w:t>
            </w:r>
            <w:r w:rsidR="00021F56" w:rsidRPr="00021F56">
              <w:rPr>
                <w:rFonts w:ascii="Traditional Arabic" w:hAnsi="Traditional Arabic" w:cs="Traditional Arabic"/>
                <w:b/>
                <w:bCs/>
                <w:sz w:val="28"/>
                <w:szCs w:val="28"/>
                <w:rtl/>
                <w:lang w:bidi="ar-EG"/>
              </w:rPr>
              <w:t xml:space="preserve">المؤتمر السنوي </w:t>
            </w:r>
            <w:r w:rsidR="00021F56">
              <w:rPr>
                <w:rFonts w:ascii="Traditional Arabic" w:hAnsi="Traditional Arabic" w:cs="Traditional Arabic" w:hint="cs"/>
                <w:b/>
                <w:bCs/>
                <w:sz w:val="28"/>
                <w:szCs w:val="28"/>
                <w:rtl/>
                <w:lang w:bidi="ar-EG"/>
              </w:rPr>
              <w:t>السادس</w:t>
            </w:r>
            <w:r w:rsidR="00021F56" w:rsidRPr="00021F56">
              <w:rPr>
                <w:rFonts w:ascii="Traditional Arabic" w:hAnsi="Traditional Arabic" w:cs="Traditional Arabic"/>
                <w:b/>
                <w:bCs/>
                <w:sz w:val="28"/>
                <w:szCs w:val="28"/>
                <w:rtl/>
                <w:lang w:bidi="ar-EG"/>
              </w:rPr>
              <w:t xml:space="preserve"> والأربعون للإحصاء وعلوم الحاسب </w:t>
            </w:r>
            <w:r w:rsidR="00021F56">
              <w:rPr>
                <w:rFonts w:ascii="Traditional Arabic" w:hAnsi="Traditional Arabic" w:cs="Traditional Arabic"/>
                <w:b/>
                <w:bCs/>
                <w:sz w:val="28"/>
                <w:szCs w:val="28"/>
                <w:rtl/>
                <w:lang w:bidi="ar-EG"/>
              </w:rPr>
              <w:t>وبحوث العمليات ( مؤتمر دولي )</w:t>
            </w:r>
            <w:r w:rsidR="00021F56">
              <w:rPr>
                <w:rFonts w:ascii="Traditional Arabic" w:hAnsi="Traditional Arabic" w:cs="Traditional Arabic" w:hint="cs"/>
                <w:b/>
                <w:bCs/>
                <w:sz w:val="28"/>
                <w:szCs w:val="28"/>
                <w:rtl/>
                <w:lang w:bidi="ar-EG"/>
              </w:rPr>
              <w:t>، 2014.</w:t>
            </w:r>
          </w:p>
        </w:tc>
      </w:tr>
      <w:tr w:rsidR="0081355A" w:rsidTr="0081355A">
        <w:tc>
          <w:tcPr>
            <w:tcW w:w="9350" w:type="dxa"/>
          </w:tcPr>
          <w:p w:rsidR="0081355A" w:rsidRPr="00215856" w:rsidRDefault="00083CAA" w:rsidP="00083CAA">
            <w:pPr>
              <w:pStyle w:val="ListParagraph"/>
              <w:numPr>
                <w:ilvl w:val="0"/>
                <w:numId w:val="1"/>
              </w:numPr>
              <w:bidi/>
              <w:rPr>
                <w:rFonts w:ascii="Traditional Arabic" w:hAnsi="Traditional Arabic" w:cs="Traditional Arabic"/>
                <w:b/>
                <w:bCs/>
                <w:sz w:val="28"/>
                <w:szCs w:val="28"/>
                <w:u w:val="single"/>
                <w:rtl/>
                <w:lang w:bidi="ar-EG"/>
              </w:rPr>
            </w:pPr>
            <w:r>
              <w:rPr>
                <w:rFonts w:ascii="Traditional Arabic" w:hAnsi="Traditional Arabic" w:cs="Traditional Arabic" w:hint="cs"/>
                <w:b/>
                <w:bCs/>
                <w:sz w:val="28"/>
                <w:szCs w:val="28"/>
                <w:rtl/>
                <w:lang w:bidi="ar-EG"/>
              </w:rPr>
              <w:t xml:space="preserve">أثر الاستثمار فى البنية الأساسية للاستثمار فى قطاع النقل على الناتج باستخدام منهجية التحليل التجميعى، المؤتمر السنوى لمعهد الدراسات والبحوث الاحصائية ، جامعة القاهرة ، </w:t>
            </w:r>
            <w:r w:rsidRPr="00021F56">
              <w:rPr>
                <w:rFonts w:ascii="Traditional Arabic" w:hAnsi="Traditional Arabic" w:cs="Traditional Arabic"/>
                <w:b/>
                <w:bCs/>
                <w:sz w:val="28"/>
                <w:szCs w:val="28"/>
                <w:rtl/>
                <w:lang w:bidi="ar-EG"/>
              </w:rPr>
              <w:t xml:space="preserve">المؤتمر السنوي </w:t>
            </w:r>
            <w:r>
              <w:rPr>
                <w:rFonts w:ascii="Traditional Arabic" w:hAnsi="Traditional Arabic" w:cs="Traditional Arabic" w:hint="cs"/>
                <w:b/>
                <w:bCs/>
                <w:sz w:val="28"/>
                <w:szCs w:val="28"/>
                <w:rtl/>
                <w:lang w:bidi="ar-EG"/>
              </w:rPr>
              <w:t>السادس</w:t>
            </w:r>
            <w:r w:rsidRPr="00021F56">
              <w:rPr>
                <w:rFonts w:ascii="Traditional Arabic" w:hAnsi="Traditional Arabic" w:cs="Traditional Arabic"/>
                <w:b/>
                <w:bCs/>
                <w:sz w:val="28"/>
                <w:szCs w:val="28"/>
                <w:rtl/>
                <w:lang w:bidi="ar-EG"/>
              </w:rPr>
              <w:t xml:space="preserve"> والأربعون للإحصاء وعلوم الحاسب </w:t>
            </w:r>
            <w:r>
              <w:rPr>
                <w:rFonts w:ascii="Traditional Arabic" w:hAnsi="Traditional Arabic" w:cs="Traditional Arabic"/>
                <w:b/>
                <w:bCs/>
                <w:sz w:val="28"/>
                <w:szCs w:val="28"/>
                <w:rtl/>
                <w:lang w:bidi="ar-EG"/>
              </w:rPr>
              <w:t>وبحوث العمليات ( مؤتمر دولي )</w:t>
            </w:r>
            <w:r>
              <w:rPr>
                <w:rFonts w:ascii="Traditional Arabic" w:hAnsi="Traditional Arabic" w:cs="Traditional Arabic" w:hint="cs"/>
                <w:b/>
                <w:bCs/>
                <w:sz w:val="28"/>
                <w:szCs w:val="28"/>
                <w:rtl/>
                <w:lang w:bidi="ar-EG"/>
              </w:rPr>
              <w:t>، 2016.</w:t>
            </w:r>
          </w:p>
        </w:tc>
      </w:tr>
      <w:tr w:rsidR="00083CAA" w:rsidTr="0081355A">
        <w:tc>
          <w:tcPr>
            <w:tcW w:w="9350" w:type="dxa"/>
          </w:tcPr>
          <w:p w:rsidR="00083CAA" w:rsidRPr="00215856" w:rsidRDefault="00083CAA" w:rsidP="0081355A">
            <w:pPr>
              <w:pStyle w:val="ListParagraph"/>
              <w:numPr>
                <w:ilvl w:val="0"/>
                <w:numId w:val="1"/>
              </w:numPr>
              <w:bidi/>
              <w:rPr>
                <w:rFonts w:ascii="Traditional Arabic" w:hAnsi="Traditional Arabic" w:cs="Traditional Arabic"/>
                <w:b/>
                <w:bCs/>
                <w:sz w:val="28"/>
                <w:szCs w:val="28"/>
                <w:u w:val="single"/>
                <w:rtl/>
                <w:lang w:bidi="ar-EG"/>
              </w:rPr>
            </w:pPr>
            <w:r w:rsidRPr="00215856">
              <w:rPr>
                <w:rFonts w:ascii="Traditional Arabic" w:hAnsi="Traditional Arabic" w:cs="Traditional Arabic" w:hint="cs"/>
                <w:b/>
                <w:bCs/>
                <w:sz w:val="28"/>
                <w:szCs w:val="28"/>
                <w:u w:val="single"/>
                <w:rtl/>
                <w:lang w:bidi="ar-EG"/>
              </w:rPr>
              <w:t>المؤلفات تحت النشر</w:t>
            </w:r>
          </w:p>
        </w:tc>
      </w:tr>
      <w:tr w:rsidR="0081355A" w:rsidTr="0081355A">
        <w:tc>
          <w:tcPr>
            <w:tcW w:w="9350" w:type="dxa"/>
          </w:tcPr>
          <w:p w:rsidR="0081355A" w:rsidRPr="0081355A" w:rsidRDefault="0081355A" w:rsidP="0081355A">
            <w:pPr>
              <w:pStyle w:val="ListParagraph"/>
              <w:numPr>
                <w:ilvl w:val="0"/>
                <w:numId w:val="1"/>
              </w:numPr>
              <w:bidi/>
              <w:ind w:left="1592"/>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كتاب بعنوان </w:t>
            </w:r>
            <w:r w:rsidR="00215856">
              <w:rPr>
                <w:rFonts w:ascii="Traditional Arabic" w:hAnsi="Traditional Arabic" w:cs="Traditional Arabic" w:hint="cs"/>
                <w:b/>
                <w:bCs/>
                <w:sz w:val="28"/>
                <w:szCs w:val="28"/>
                <w:rtl/>
                <w:lang w:bidi="ar-EG"/>
              </w:rPr>
              <w:t xml:space="preserve">" موضوعات مختارة فى الاقتصاد الدولى" </w:t>
            </w:r>
          </w:p>
        </w:tc>
      </w:tr>
      <w:tr w:rsidR="00215856" w:rsidTr="0081355A">
        <w:tc>
          <w:tcPr>
            <w:tcW w:w="9350" w:type="dxa"/>
          </w:tcPr>
          <w:p w:rsidR="00215856" w:rsidRDefault="00215856" w:rsidP="0081355A">
            <w:pPr>
              <w:pStyle w:val="ListParagraph"/>
              <w:numPr>
                <w:ilvl w:val="0"/>
                <w:numId w:val="1"/>
              </w:numPr>
              <w:bidi/>
              <w:ind w:left="1592"/>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كتاب بعنوان " الاقتصاد السكانى" </w:t>
            </w:r>
          </w:p>
        </w:tc>
      </w:tr>
    </w:tbl>
    <w:p w:rsidR="0097528A" w:rsidRPr="0097528A" w:rsidRDefault="005B091E" w:rsidP="005B091E">
      <w:pPr>
        <w:bidi/>
        <w:spacing w:before="240"/>
        <w:rPr>
          <w:rFonts w:ascii="Traditional Arabic" w:hAnsi="Traditional Arabic" w:cs="Traditional Arabic"/>
          <w:b/>
          <w:bCs/>
          <w:sz w:val="32"/>
          <w:szCs w:val="32"/>
          <w:rtl/>
          <w:lang w:bidi="ar-EG"/>
        </w:rPr>
      </w:pPr>
      <w:r w:rsidRPr="00CE7254">
        <w:rPr>
          <w:rFonts w:ascii="Traditional Arabic" w:hAnsi="Traditional Arabic" w:cs="Traditional Arabic"/>
          <w:b/>
          <w:bCs/>
          <w:noProof/>
          <w:sz w:val="32"/>
          <w:szCs w:val="32"/>
          <w:rtl/>
        </w:rPr>
        <mc:AlternateContent>
          <mc:Choice Requires="wps">
            <w:drawing>
              <wp:anchor distT="0" distB="0" distL="114300" distR="114300" simplePos="0" relativeHeight="251669504" behindDoc="0" locked="0" layoutInCell="1" allowOverlap="1" wp14:anchorId="33560708" wp14:editId="0658968D">
                <wp:simplePos x="0" y="0"/>
                <wp:positionH relativeFrom="margin">
                  <wp:posOffset>11874</wp:posOffset>
                </wp:positionH>
                <wp:positionV relativeFrom="paragraph">
                  <wp:posOffset>414119</wp:posOffset>
                </wp:positionV>
                <wp:extent cx="5924608" cy="35626"/>
                <wp:effectExtent l="19050" t="19050" r="19050" b="21590"/>
                <wp:wrapNone/>
                <wp:docPr id="7" name="Straight Connector 7"/>
                <wp:cNvGraphicFramePr/>
                <a:graphic xmlns:a="http://schemas.openxmlformats.org/drawingml/2006/main">
                  <a:graphicData uri="http://schemas.microsoft.com/office/word/2010/wordprocessingShape">
                    <wps:wsp>
                      <wps:cNvCnPr/>
                      <wps:spPr>
                        <a:xfrm flipH="1">
                          <a:off x="0" y="0"/>
                          <a:ext cx="5924608" cy="3562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E8AA7"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32.6pt" to="467.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" strokecolor="black [3200]" strokeweight="3pt">
                <v:stroke joinstyle="miter"/>
                <w10:wrap anchorx="margin"/>
              </v:line>
            </w:pict>
          </mc:Fallback>
        </mc:AlternateContent>
      </w:r>
      <w:r w:rsidR="0097528A" w:rsidRPr="0097528A">
        <w:rPr>
          <w:rFonts w:ascii="Traditional Arabic" w:hAnsi="Traditional Arabic" w:cs="Traditional Arabic" w:hint="cs"/>
          <w:b/>
          <w:bCs/>
          <w:sz w:val="32"/>
          <w:szCs w:val="32"/>
          <w:rtl/>
          <w:lang w:bidi="ar-EG"/>
        </w:rPr>
        <w:t xml:space="preserve">المؤتمرات العلمية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528A" w:rsidTr="0081355A">
        <w:tc>
          <w:tcPr>
            <w:tcW w:w="9350" w:type="dxa"/>
          </w:tcPr>
          <w:p w:rsidR="0097528A" w:rsidRPr="0097528A" w:rsidRDefault="003C52B1" w:rsidP="0097528A">
            <w:pPr>
              <w:pStyle w:val="ListParagraph"/>
              <w:numPr>
                <w:ilvl w:val="0"/>
                <w:numId w:val="1"/>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الملتقى العربى الثانى للاتحاد العربى لتكنولوجيا المعلومات والاتحاد العربى لمرحلى البضائع واللوجستيات تحت شعار "التكنولوجيا المتطورة وملامح التطوير فى قطاع لوجستيات النقل ودورها فى قضايا التنمية والتكامل الاقتصادى العربى  فى الفترة 1- 2 نوفمبر 2016، مجلس الوحدة الاقتصادية العربية، الاتحاد العربى لتكنولوجيا المعلومات الأمانه العامة، جامعة الدول العربية</w:t>
            </w:r>
          </w:p>
        </w:tc>
      </w:tr>
      <w:tr w:rsidR="0097528A" w:rsidTr="0081355A">
        <w:tc>
          <w:tcPr>
            <w:tcW w:w="9350" w:type="dxa"/>
          </w:tcPr>
          <w:p w:rsidR="0097528A" w:rsidRPr="003C52B1" w:rsidRDefault="003C52B1" w:rsidP="003C52B1">
            <w:pPr>
              <w:pStyle w:val="ListParagraph"/>
              <w:numPr>
                <w:ilvl w:val="0"/>
                <w:numId w:val="2"/>
              </w:numPr>
              <w:bidi/>
              <w:rPr>
                <w:rFonts w:ascii="Traditional Arabic" w:hAnsi="Traditional Arabic" w:cs="Traditional Arabic"/>
                <w:b/>
                <w:bCs/>
                <w:sz w:val="28"/>
                <w:szCs w:val="28"/>
                <w:rtl/>
                <w:lang w:bidi="ar-EG"/>
              </w:rPr>
            </w:pPr>
            <w:r w:rsidRPr="003C52B1">
              <w:rPr>
                <w:rFonts w:ascii="Traditional Arabic" w:hAnsi="Traditional Arabic" w:cs="Traditional Arabic" w:hint="cs"/>
                <w:b/>
                <w:bCs/>
                <w:sz w:val="28"/>
                <w:szCs w:val="28"/>
                <w:rtl/>
                <w:lang w:bidi="ar-EG"/>
              </w:rPr>
              <w:t xml:space="preserve">مؤتمر " الشركات الصغيرة والمتوسطة فى القطاع المصرفى المصرى: خارطة الطريق للمستقبل"، برعاية المعهد المصرفى المصرى بالتعاون مع </w:t>
            </w:r>
            <w:r w:rsidRPr="003C52B1">
              <w:rPr>
                <w:rFonts w:ascii="Traditional Arabic" w:hAnsi="Traditional Arabic" w:cs="Traditional Arabic"/>
                <w:b/>
                <w:bCs/>
                <w:sz w:val="28"/>
                <w:szCs w:val="28"/>
                <w:rtl/>
                <w:lang w:bidi="ar-EG"/>
              </w:rPr>
              <w:t>لومبرج بيزنس ويك الشرق الأوسط</w:t>
            </w:r>
            <w:r w:rsidRPr="003C52B1">
              <w:rPr>
                <w:rFonts w:ascii="Traditional Arabic" w:hAnsi="Traditional Arabic" w:cs="Traditional Arabic" w:hint="cs"/>
                <w:b/>
                <w:bCs/>
                <w:sz w:val="28"/>
                <w:szCs w:val="28"/>
                <w:rtl/>
                <w:lang w:bidi="ar-EG"/>
              </w:rPr>
              <w:t xml:space="preserve"> ، </w:t>
            </w:r>
            <w:r>
              <w:rPr>
                <w:rFonts w:ascii="Traditional Arabic" w:hAnsi="Traditional Arabic" w:cs="Traditional Arabic" w:hint="cs"/>
                <w:b/>
                <w:bCs/>
                <w:sz w:val="28"/>
                <w:szCs w:val="28"/>
                <w:rtl/>
                <w:lang w:bidi="ar-EG"/>
              </w:rPr>
              <w:t>خلال الفترة من 16- 17 مايو 2016</w:t>
            </w:r>
          </w:p>
        </w:tc>
      </w:tr>
      <w:tr w:rsidR="0097528A" w:rsidTr="0081355A">
        <w:tc>
          <w:tcPr>
            <w:tcW w:w="9350" w:type="dxa"/>
          </w:tcPr>
          <w:p w:rsidR="0097528A" w:rsidRPr="003C52B1" w:rsidRDefault="003C52B1" w:rsidP="003C52B1">
            <w:pPr>
              <w:pStyle w:val="ListParagraph"/>
              <w:numPr>
                <w:ilvl w:val="0"/>
                <w:numId w:val="2"/>
              </w:numPr>
              <w:bidi/>
              <w:rPr>
                <w:rFonts w:ascii="Traditional Arabic" w:hAnsi="Traditional Arabic" w:cs="Traditional Arabic"/>
                <w:b/>
                <w:bCs/>
                <w:sz w:val="28"/>
                <w:szCs w:val="28"/>
                <w:rtl/>
                <w:lang w:bidi="ar-EG"/>
              </w:rPr>
            </w:pPr>
            <w:r w:rsidRPr="003C52B1">
              <w:rPr>
                <w:rFonts w:ascii="Traditional Arabic" w:hAnsi="Traditional Arabic" w:cs="Traditional Arabic" w:hint="cs"/>
                <w:b/>
                <w:bCs/>
                <w:sz w:val="28"/>
                <w:szCs w:val="28"/>
                <w:rtl/>
                <w:lang w:bidi="ar-EG"/>
              </w:rPr>
              <w:t>الملتقى العربى الأول، تحت عنوان إدارة المناطق الاقتصادية واللوجستية والحرة من أجل تنمية الاقتصاد والتجارة تجارب عربية ودولية، من 11- 13 ابريل 201</w:t>
            </w:r>
            <w:r>
              <w:rPr>
                <w:rFonts w:ascii="Traditional Arabic" w:hAnsi="Traditional Arabic" w:cs="Traditional Arabic" w:hint="cs"/>
                <w:b/>
                <w:bCs/>
                <w:sz w:val="28"/>
                <w:szCs w:val="28"/>
                <w:rtl/>
                <w:lang w:bidi="ar-EG"/>
              </w:rPr>
              <w:t>6، بورسعيد، جمهورية مصر العربية</w:t>
            </w:r>
          </w:p>
        </w:tc>
      </w:tr>
      <w:tr w:rsidR="003C52B1" w:rsidTr="0081355A">
        <w:tc>
          <w:tcPr>
            <w:tcW w:w="9350" w:type="dxa"/>
          </w:tcPr>
          <w:p w:rsidR="003C52B1" w:rsidRPr="003C52B1" w:rsidRDefault="003C52B1" w:rsidP="003C52B1">
            <w:pPr>
              <w:pStyle w:val="ListParagraph"/>
              <w:numPr>
                <w:ilvl w:val="0"/>
                <w:numId w:val="2"/>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lastRenderedPageBreak/>
              <w:t xml:space="preserve">المؤتمر السنوى لمعهد الدراسات والبحوث الاحصائية ، جامعة القاهرة ، </w:t>
            </w:r>
            <w:r w:rsidRPr="00021F56">
              <w:rPr>
                <w:rFonts w:ascii="Traditional Arabic" w:hAnsi="Traditional Arabic" w:cs="Traditional Arabic"/>
                <w:b/>
                <w:bCs/>
                <w:sz w:val="28"/>
                <w:szCs w:val="28"/>
                <w:rtl/>
                <w:lang w:bidi="ar-EG"/>
              </w:rPr>
              <w:t xml:space="preserve">المؤتمر السنوي </w:t>
            </w:r>
            <w:r>
              <w:rPr>
                <w:rFonts w:ascii="Traditional Arabic" w:hAnsi="Traditional Arabic" w:cs="Traditional Arabic" w:hint="cs"/>
                <w:b/>
                <w:bCs/>
                <w:sz w:val="28"/>
                <w:szCs w:val="28"/>
                <w:rtl/>
                <w:lang w:bidi="ar-EG"/>
              </w:rPr>
              <w:t>السادس</w:t>
            </w:r>
            <w:r w:rsidRPr="00021F56">
              <w:rPr>
                <w:rFonts w:ascii="Traditional Arabic" w:hAnsi="Traditional Arabic" w:cs="Traditional Arabic"/>
                <w:b/>
                <w:bCs/>
                <w:sz w:val="28"/>
                <w:szCs w:val="28"/>
                <w:rtl/>
                <w:lang w:bidi="ar-EG"/>
              </w:rPr>
              <w:t xml:space="preserve"> والأربعون للإحصاء وعلوم الحاسب </w:t>
            </w:r>
            <w:r>
              <w:rPr>
                <w:rFonts w:ascii="Traditional Arabic" w:hAnsi="Traditional Arabic" w:cs="Traditional Arabic"/>
                <w:b/>
                <w:bCs/>
                <w:sz w:val="28"/>
                <w:szCs w:val="28"/>
                <w:rtl/>
                <w:lang w:bidi="ar-EG"/>
              </w:rPr>
              <w:t>وبحوث العمليات ( مؤتمر دولي )</w:t>
            </w:r>
            <w:r>
              <w:rPr>
                <w:rFonts w:ascii="Traditional Arabic" w:hAnsi="Traditional Arabic" w:cs="Traditional Arabic" w:hint="cs"/>
                <w:b/>
                <w:bCs/>
                <w:sz w:val="28"/>
                <w:szCs w:val="28"/>
                <w:rtl/>
                <w:lang w:bidi="ar-EG"/>
              </w:rPr>
              <w:t>، 2014</w:t>
            </w:r>
          </w:p>
        </w:tc>
      </w:tr>
      <w:tr w:rsidR="003C52B1" w:rsidTr="0081355A">
        <w:tc>
          <w:tcPr>
            <w:tcW w:w="9350" w:type="dxa"/>
          </w:tcPr>
          <w:p w:rsidR="003C52B1" w:rsidRDefault="003C52B1" w:rsidP="003C52B1">
            <w:pPr>
              <w:pStyle w:val="ListParagraph"/>
              <w:numPr>
                <w:ilvl w:val="0"/>
                <w:numId w:val="2"/>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المؤتمر السنوى لمعهد الدراسات والبحوث الاحصائية ، جامعة القاهرة ، </w:t>
            </w:r>
            <w:r w:rsidRPr="00021F56">
              <w:rPr>
                <w:rFonts w:ascii="Traditional Arabic" w:hAnsi="Traditional Arabic" w:cs="Traditional Arabic"/>
                <w:b/>
                <w:bCs/>
                <w:sz w:val="28"/>
                <w:szCs w:val="28"/>
                <w:rtl/>
                <w:lang w:bidi="ar-EG"/>
              </w:rPr>
              <w:t xml:space="preserve">المؤتمر السنوي </w:t>
            </w:r>
            <w:r>
              <w:rPr>
                <w:rFonts w:ascii="Traditional Arabic" w:hAnsi="Traditional Arabic" w:cs="Traditional Arabic" w:hint="cs"/>
                <w:b/>
                <w:bCs/>
                <w:sz w:val="28"/>
                <w:szCs w:val="28"/>
                <w:rtl/>
                <w:lang w:bidi="ar-EG"/>
              </w:rPr>
              <w:t>الخامس</w:t>
            </w:r>
            <w:r w:rsidRPr="00021F56">
              <w:rPr>
                <w:rFonts w:ascii="Traditional Arabic" w:hAnsi="Traditional Arabic" w:cs="Traditional Arabic"/>
                <w:b/>
                <w:bCs/>
                <w:sz w:val="28"/>
                <w:szCs w:val="28"/>
                <w:rtl/>
                <w:lang w:bidi="ar-EG"/>
              </w:rPr>
              <w:t xml:space="preserve"> والأربعون للإحصاء وعلوم الحاسب </w:t>
            </w:r>
            <w:r>
              <w:rPr>
                <w:rFonts w:ascii="Traditional Arabic" w:hAnsi="Traditional Arabic" w:cs="Traditional Arabic"/>
                <w:b/>
                <w:bCs/>
                <w:sz w:val="28"/>
                <w:szCs w:val="28"/>
                <w:rtl/>
                <w:lang w:bidi="ar-EG"/>
              </w:rPr>
              <w:t>وبحوث العمليات ( مؤتمر دولي )</w:t>
            </w:r>
            <w:r>
              <w:rPr>
                <w:rFonts w:ascii="Traditional Arabic" w:hAnsi="Traditional Arabic" w:cs="Traditional Arabic" w:hint="cs"/>
                <w:b/>
                <w:bCs/>
                <w:sz w:val="28"/>
                <w:szCs w:val="28"/>
                <w:rtl/>
                <w:lang w:bidi="ar-EG"/>
              </w:rPr>
              <w:t>، 2013</w:t>
            </w:r>
          </w:p>
        </w:tc>
      </w:tr>
      <w:tr w:rsidR="0097528A" w:rsidTr="0081355A">
        <w:tc>
          <w:tcPr>
            <w:tcW w:w="9350" w:type="dxa"/>
          </w:tcPr>
          <w:p w:rsidR="0097528A" w:rsidRPr="003C52B1" w:rsidRDefault="003C52B1" w:rsidP="003C52B1">
            <w:pPr>
              <w:pStyle w:val="ListParagraph"/>
              <w:numPr>
                <w:ilvl w:val="0"/>
                <w:numId w:val="2"/>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المركز المصرى للدراسات الاقتصادية، "تحدى التنمية فى العالم العربى: إلى أين نحن ذاهبون؟"، الثلاثاء الموافق 10 نوفمبر 2009</w:t>
            </w:r>
          </w:p>
        </w:tc>
      </w:tr>
      <w:tr w:rsidR="003C52B1" w:rsidTr="0081355A">
        <w:tc>
          <w:tcPr>
            <w:tcW w:w="9350" w:type="dxa"/>
          </w:tcPr>
          <w:p w:rsidR="003C52B1" w:rsidRDefault="003C52B1" w:rsidP="003C52B1">
            <w:pPr>
              <w:pStyle w:val="ListParagraph"/>
              <w:numPr>
                <w:ilvl w:val="0"/>
                <w:numId w:val="2"/>
              </w:num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كلية الاقتصاد والعلوم السياسية، جامعة القاهرة، محاضرة بعنوان "التنمية الاقتصادية والتغير الهيكلى"، 5 نوفمبر، 2009</w:t>
            </w:r>
          </w:p>
        </w:tc>
      </w:tr>
    </w:tbl>
    <w:p w:rsidR="007764D3" w:rsidRDefault="005B091E" w:rsidP="005B091E">
      <w:pPr>
        <w:bidi/>
        <w:spacing w:before="240" w:line="240" w:lineRule="auto"/>
        <w:rPr>
          <w:rFonts w:ascii="Traditional Arabic" w:hAnsi="Traditional Arabic" w:cs="Traditional Arabic"/>
          <w:b/>
          <w:bCs/>
          <w:sz w:val="32"/>
          <w:szCs w:val="32"/>
          <w:rtl/>
          <w:lang w:bidi="ar-EG"/>
        </w:rPr>
      </w:pPr>
      <w:r w:rsidRPr="00CE7254">
        <w:rPr>
          <w:rFonts w:ascii="Traditional Arabic" w:hAnsi="Traditional Arabic" w:cs="Traditional Arabic"/>
          <w:b/>
          <w:bCs/>
          <w:noProof/>
          <w:sz w:val="32"/>
          <w:szCs w:val="32"/>
          <w:rtl/>
        </w:rPr>
        <mc:AlternateContent>
          <mc:Choice Requires="wps">
            <w:drawing>
              <wp:anchor distT="0" distB="0" distL="114300" distR="114300" simplePos="0" relativeHeight="251671552" behindDoc="0" locked="0" layoutInCell="1" allowOverlap="1" wp14:anchorId="6A7FE2E1" wp14:editId="472FD457">
                <wp:simplePos x="0" y="0"/>
                <wp:positionH relativeFrom="margin">
                  <wp:align>right</wp:align>
                </wp:positionH>
                <wp:positionV relativeFrom="paragraph">
                  <wp:posOffset>419999</wp:posOffset>
                </wp:positionV>
                <wp:extent cx="5912732" cy="47501"/>
                <wp:effectExtent l="19050" t="19050" r="12065" b="29210"/>
                <wp:wrapNone/>
                <wp:docPr id="8" name="Straight Connector 8"/>
                <wp:cNvGraphicFramePr/>
                <a:graphic xmlns:a="http://schemas.openxmlformats.org/drawingml/2006/main">
                  <a:graphicData uri="http://schemas.microsoft.com/office/word/2010/wordprocessingShape">
                    <wps:wsp>
                      <wps:cNvCnPr/>
                      <wps:spPr>
                        <a:xfrm flipH="1">
                          <a:off x="0" y="0"/>
                          <a:ext cx="5912732" cy="47501"/>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12AAA" id="Straight Connector 8" o:spid="_x0000_s1026" style="position:absolute;flip:x;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35pt,33.05pt" to="879.9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" strokecolor="black [3200]" strokeweight="3pt">
                <v:stroke joinstyle="miter"/>
                <w10:wrap anchorx="margin"/>
              </v:line>
            </w:pict>
          </mc:Fallback>
        </mc:AlternateContent>
      </w:r>
      <w:r w:rsidR="00AE4A3C" w:rsidRPr="00AE4A3C">
        <w:rPr>
          <w:rFonts w:ascii="Traditional Arabic" w:hAnsi="Traditional Arabic" w:cs="Traditional Arabic" w:hint="cs"/>
          <w:b/>
          <w:bCs/>
          <w:sz w:val="32"/>
          <w:szCs w:val="32"/>
          <w:rtl/>
          <w:lang w:bidi="ar-EG"/>
        </w:rPr>
        <w:t xml:space="preserve">قصص نجاح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E4A3C" w:rsidTr="0098310E">
        <w:tc>
          <w:tcPr>
            <w:tcW w:w="9350" w:type="dxa"/>
          </w:tcPr>
          <w:p w:rsidR="00AE4A3C" w:rsidRPr="006F11F1" w:rsidRDefault="00AE4A3C" w:rsidP="006949FE">
            <w:pPr>
              <w:pStyle w:val="ListParagraph"/>
              <w:numPr>
                <w:ilvl w:val="0"/>
                <w:numId w:val="2"/>
              </w:numPr>
              <w:bidi/>
              <w:rPr>
                <w:rFonts w:ascii="Traditional Arabic" w:hAnsi="Traditional Arabic" w:cs="Traditional Arabic"/>
                <w:b/>
                <w:bCs/>
                <w:sz w:val="28"/>
                <w:szCs w:val="28"/>
                <w:rtl/>
                <w:lang w:bidi="ar-EG"/>
              </w:rPr>
            </w:pPr>
            <w:r w:rsidRPr="006F11F1">
              <w:rPr>
                <w:rFonts w:ascii="Traditional Arabic" w:hAnsi="Traditional Arabic" w:cs="Traditional Arabic" w:hint="cs"/>
                <w:b/>
                <w:bCs/>
                <w:sz w:val="28"/>
                <w:szCs w:val="28"/>
                <w:rtl/>
                <w:lang w:bidi="ar-EG"/>
              </w:rPr>
              <w:t xml:space="preserve">تم اختيارى كأحد النماذج  الشبابية الناجحة </w:t>
            </w:r>
            <w:r w:rsidR="006949FE" w:rsidRPr="006F11F1">
              <w:rPr>
                <w:rFonts w:ascii="Traditional Arabic" w:hAnsi="Traditional Arabic" w:cs="Traditional Arabic" w:hint="cs"/>
                <w:b/>
                <w:bCs/>
                <w:sz w:val="28"/>
                <w:szCs w:val="28"/>
                <w:rtl/>
                <w:lang w:bidi="ar-EG"/>
              </w:rPr>
              <w:t xml:space="preserve">(احتفالية </w:t>
            </w:r>
            <w:r w:rsidRPr="006F11F1">
              <w:rPr>
                <w:rFonts w:ascii="Traditional Arabic" w:hAnsi="Traditional Arabic" w:cs="Traditional Arabic" w:hint="cs"/>
                <w:b/>
                <w:bCs/>
                <w:sz w:val="28"/>
                <w:szCs w:val="28"/>
                <w:rtl/>
                <w:lang w:bidi="ar-EG"/>
              </w:rPr>
              <w:t>يوم الشباب</w:t>
            </w:r>
            <w:r w:rsidR="006949FE" w:rsidRPr="006F11F1">
              <w:rPr>
                <w:rFonts w:ascii="Traditional Arabic" w:hAnsi="Traditional Arabic" w:cs="Traditional Arabic" w:hint="cs"/>
                <w:b/>
                <w:bCs/>
                <w:sz w:val="28"/>
                <w:szCs w:val="28"/>
                <w:rtl/>
                <w:lang w:bidi="ar-EG"/>
              </w:rPr>
              <w:t>)</w:t>
            </w:r>
            <w:r w:rsidRPr="006F11F1">
              <w:rPr>
                <w:rFonts w:ascii="Traditional Arabic" w:hAnsi="Traditional Arabic" w:cs="Traditional Arabic" w:hint="cs"/>
                <w:b/>
                <w:bCs/>
                <w:sz w:val="28"/>
                <w:szCs w:val="28"/>
                <w:rtl/>
                <w:lang w:bidi="ar-EG"/>
              </w:rPr>
              <w:t xml:space="preserve">، فى افتتاح الرئيس عبد الفتاح السيسى بنك المعرفة المصرى (من الدقيقة 7:30) </w:t>
            </w:r>
            <w:hyperlink r:id="rId8" w:history="1">
              <w:r w:rsidRPr="006F11F1">
                <w:rPr>
                  <w:rStyle w:val="Hyperlink"/>
                  <w:rFonts w:ascii="Times New Roman" w:hAnsi="Times New Roman"/>
                  <w:sz w:val="28"/>
                  <w:szCs w:val="28"/>
                  <w:lang w:bidi="ar-EG"/>
                </w:rPr>
                <w:t>https://www.youtube.com/watch?v=yTMaqMmPKMg</w:t>
              </w:r>
            </w:hyperlink>
          </w:p>
        </w:tc>
      </w:tr>
      <w:tr w:rsidR="00AE4A3C" w:rsidTr="0098310E">
        <w:tc>
          <w:tcPr>
            <w:tcW w:w="9350" w:type="dxa"/>
          </w:tcPr>
          <w:p w:rsidR="00AE4A3C" w:rsidRPr="006F11F1" w:rsidRDefault="00AE4A3C" w:rsidP="000515EC">
            <w:pPr>
              <w:pStyle w:val="ListParagraph"/>
              <w:numPr>
                <w:ilvl w:val="0"/>
                <w:numId w:val="2"/>
              </w:numPr>
              <w:bidi/>
              <w:rPr>
                <w:rFonts w:ascii="Traditional Arabic" w:hAnsi="Traditional Arabic" w:cs="Traditional Arabic"/>
                <w:b/>
                <w:bCs/>
                <w:sz w:val="28"/>
                <w:szCs w:val="28"/>
                <w:rtl/>
                <w:lang w:bidi="ar-EG"/>
              </w:rPr>
            </w:pPr>
            <w:r w:rsidRPr="006F11F1">
              <w:rPr>
                <w:rFonts w:ascii="Traditional Arabic" w:hAnsi="Traditional Arabic" w:cs="Traditional Arabic" w:hint="cs"/>
                <w:b/>
                <w:bCs/>
                <w:sz w:val="28"/>
                <w:szCs w:val="28"/>
                <w:rtl/>
                <w:lang w:bidi="ar-EG"/>
              </w:rPr>
              <w:t xml:space="preserve">افضل مدرب عام 2013، فى برنامج </w:t>
            </w:r>
            <w:r w:rsidRPr="006F11F1">
              <w:rPr>
                <w:rFonts w:ascii="Traditional Arabic" w:hAnsi="Traditional Arabic" w:cs="Traditional Arabic"/>
                <w:b/>
                <w:bCs/>
                <w:sz w:val="28"/>
                <w:szCs w:val="28"/>
                <w:lang w:bidi="ar-EG"/>
              </w:rPr>
              <w:t>PATHWAYS</w:t>
            </w:r>
            <w:r w:rsidR="000515EC" w:rsidRPr="006F11F1">
              <w:rPr>
                <w:rFonts w:ascii="Traditional Arabic" w:hAnsi="Traditional Arabic" w:cs="Traditional Arabic" w:hint="cs"/>
                <w:b/>
                <w:bCs/>
                <w:sz w:val="28"/>
                <w:szCs w:val="28"/>
                <w:rtl/>
                <w:lang w:bidi="ar-EG"/>
              </w:rPr>
              <w:t xml:space="preserve"> التدريبى</w:t>
            </w:r>
            <w:r w:rsidRPr="006F11F1">
              <w:rPr>
                <w:rFonts w:ascii="Traditional Arabic" w:hAnsi="Traditional Arabic" w:cs="Traditional Arabic" w:hint="cs"/>
                <w:b/>
                <w:bCs/>
                <w:sz w:val="28"/>
                <w:szCs w:val="28"/>
                <w:rtl/>
                <w:lang w:bidi="ar-EG"/>
              </w:rPr>
              <w:t>،</w:t>
            </w:r>
            <w:r w:rsidR="000515EC" w:rsidRPr="006F11F1">
              <w:rPr>
                <w:rFonts w:ascii="Traditional Arabic" w:hAnsi="Traditional Arabic" w:cs="Traditional Arabic" w:hint="cs"/>
                <w:b/>
                <w:bCs/>
                <w:sz w:val="28"/>
                <w:szCs w:val="28"/>
                <w:rtl/>
                <w:lang w:bidi="ar-EG"/>
              </w:rPr>
              <w:t xml:space="preserve"> كلية الهندسة جامعة القاهرة، بالتعاون مع مؤسسة فورد العالمية. </w:t>
            </w:r>
          </w:p>
        </w:tc>
      </w:tr>
    </w:tbl>
    <w:p w:rsidR="0098310E" w:rsidRPr="00AE4A3C" w:rsidRDefault="0098310E" w:rsidP="00CE7254">
      <w:pPr>
        <w:bidi/>
        <w:rPr>
          <w:rFonts w:ascii="Traditional Arabic" w:hAnsi="Traditional Arabic" w:cs="Traditional Arabic"/>
          <w:b/>
          <w:bCs/>
          <w:sz w:val="32"/>
          <w:szCs w:val="32"/>
          <w:rtl/>
          <w:lang w:bidi="ar-EG"/>
        </w:rPr>
      </w:pPr>
    </w:p>
    <w:sectPr w:rsidR="0098310E" w:rsidRPr="00AE4A3C" w:rsidSect="00915264">
      <w:footerReference w:type="default" r:id="rId9"/>
      <w:pgSz w:w="12240" w:h="15840"/>
      <w:pgMar w:top="189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B6" w:rsidRDefault="006877B6" w:rsidP="00915264">
      <w:pPr>
        <w:spacing w:after="0" w:line="240" w:lineRule="auto"/>
      </w:pPr>
      <w:r>
        <w:separator/>
      </w:r>
    </w:p>
  </w:endnote>
  <w:endnote w:type="continuationSeparator" w:id="0">
    <w:p w:rsidR="006877B6" w:rsidRDefault="006877B6" w:rsidP="0091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L-Mohanad Bol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98646"/>
      <w:docPartObj>
        <w:docPartGallery w:val="Page Numbers (Bottom of Page)"/>
        <w:docPartUnique/>
      </w:docPartObj>
    </w:sdtPr>
    <w:sdtEndPr>
      <w:rPr>
        <w:noProof/>
      </w:rPr>
    </w:sdtEndPr>
    <w:sdtContent>
      <w:p w:rsidR="00915264" w:rsidRDefault="00915264">
        <w:pPr>
          <w:pStyle w:val="Footer"/>
          <w:jc w:val="center"/>
        </w:pPr>
        <w:r>
          <w:fldChar w:fldCharType="begin"/>
        </w:r>
        <w:r>
          <w:instrText xml:space="preserve"> PAGE   \* MERGEFORMAT </w:instrText>
        </w:r>
        <w:r>
          <w:fldChar w:fldCharType="separate"/>
        </w:r>
        <w:r w:rsidR="00575ABC">
          <w:rPr>
            <w:noProof/>
          </w:rPr>
          <w:t>4</w:t>
        </w:r>
        <w:r>
          <w:rPr>
            <w:noProof/>
          </w:rPr>
          <w:fldChar w:fldCharType="end"/>
        </w:r>
      </w:p>
    </w:sdtContent>
  </w:sdt>
  <w:p w:rsidR="00915264" w:rsidRDefault="00915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B6" w:rsidRDefault="006877B6" w:rsidP="00915264">
      <w:pPr>
        <w:spacing w:after="0" w:line="240" w:lineRule="auto"/>
      </w:pPr>
      <w:r>
        <w:separator/>
      </w:r>
    </w:p>
  </w:footnote>
  <w:footnote w:type="continuationSeparator" w:id="0">
    <w:p w:rsidR="006877B6" w:rsidRDefault="006877B6" w:rsidP="00915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06BB4"/>
    <w:multiLevelType w:val="hybridMultilevel"/>
    <w:tmpl w:val="6AFCE69A"/>
    <w:lvl w:ilvl="0" w:tplc="5DFE63AA">
      <w:start w:val="2"/>
      <w:numFmt w:val="bullet"/>
      <w:lvlText w:val="-"/>
      <w:lvlJc w:val="left"/>
      <w:pPr>
        <w:ind w:left="720" w:hanging="360"/>
      </w:pPr>
      <w:rPr>
        <w:rFonts w:ascii="Traditional Arabic" w:eastAsia="Times New Roman" w:hAnsi="Traditional Arabic"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B7ABB"/>
    <w:multiLevelType w:val="hybridMultilevel"/>
    <w:tmpl w:val="59A462EC"/>
    <w:lvl w:ilvl="0" w:tplc="57A852BE">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A2271"/>
    <w:multiLevelType w:val="hybridMultilevel"/>
    <w:tmpl w:val="2A16F52E"/>
    <w:lvl w:ilvl="0" w:tplc="0B008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DA"/>
    <w:rsid w:val="00021F56"/>
    <w:rsid w:val="000515EC"/>
    <w:rsid w:val="00083CAA"/>
    <w:rsid w:val="000C1A82"/>
    <w:rsid w:val="00132579"/>
    <w:rsid w:val="0014700C"/>
    <w:rsid w:val="001968A2"/>
    <w:rsid w:val="002060DA"/>
    <w:rsid w:val="00215856"/>
    <w:rsid w:val="002C5BE2"/>
    <w:rsid w:val="003C52B1"/>
    <w:rsid w:val="005677A6"/>
    <w:rsid w:val="00575ABC"/>
    <w:rsid w:val="005903BC"/>
    <w:rsid w:val="005B091E"/>
    <w:rsid w:val="005F3B2C"/>
    <w:rsid w:val="005F4DB7"/>
    <w:rsid w:val="0063282A"/>
    <w:rsid w:val="006877B6"/>
    <w:rsid w:val="00687912"/>
    <w:rsid w:val="006949FE"/>
    <w:rsid w:val="006C358C"/>
    <w:rsid w:val="006D3A1D"/>
    <w:rsid w:val="006F11F1"/>
    <w:rsid w:val="00714802"/>
    <w:rsid w:val="0072318B"/>
    <w:rsid w:val="007764D3"/>
    <w:rsid w:val="007B5452"/>
    <w:rsid w:val="007B7EBB"/>
    <w:rsid w:val="00810C43"/>
    <w:rsid w:val="0081355A"/>
    <w:rsid w:val="00891814"/>
    <w:rsid w:val="008A0511"/>
    <w:rsid w:val="008A6A21"/>
    <w:rsid w:val="00915264"/>
    <w:rsid w:val="0097528A"/>
    <w:rsid w:val="0098310E"/>
    <w:rsid w:val="009C5E76"/>
    <w:rsid w:val="00A13669"/>
    <w:rsid w:val="00AE4A3C"/>
    <w:rsid w:val="00B27359"/>
    <w:rsid w:val="00B85DCD"/>
    <w:rsid w:val="00B93759"/>
    <w:rsid w:val="00C937A3"/>
    <w:rsid w:val="00CE7254"/>
    <w:rsid w:val="00CF7004"/>
    <w:rsid w:val="00D501BA"/>
    <w:rsid w:val="00D8101D"/>
    <w:rsid w:val="00D94DB0"/>
    <w:rsid w:val="00E16063"/>
    <w:rsid w:val="00F23C8A"/>
    <w:rsid w:val="00FA1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AEDE3-6BDA-48A1-BD32-31690347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60DA"/>
    <w:pPr>
      <w:spacing w:after="0" w:line="240" w:lineRule="auto"/>
      <w:jc w:val="center"/>
    </w:pPr>
    <w:rPr>
      <w:rFonts w:ascii="Copperplate Gothic Light" w:eastAsia="Times New Roman" w:hAnsi="Copperplate Gothic Light" w:cs="Times New Roman"/>
      <w:sz w:val="52"/>
      <w:szCs w:val="62"/>
    </w:rPr>
  </w:style>
  <w:style w:type="character" w:customStyle="1" w:styleId="TitleChar">
    <w:name w:val="Title Char"/>
    <w:basedOn w:val="DefaultParagraphFont"/>
    <w:link w:val="Title"/>
    <w:rsid w:val="002060DA"/>
    <w:rPr>
      <w:rFonts w:ascii="Copperplate Gothic Light" w:eastAsia="Times New Roman" w:hAnsi="Copperplate Gothic Light" w:cs="Times New Roman"/>
      <w:sz w:val="52"/>
      <w:szCs w:val="62"/>
    </w:rPr>
  </w:style>
  <w:style w:type="character" w:styleId="Hyperlink">
    <w:name w:val="Hyperlink"/>
    <w:rsid w:val="002060DA"/>
    <w:rPr>
      <w:color w:val="0000FF"/>
      <w:u w:val="single"/>
    </w:rPr>
  </w:style>
  <w:style w:type="table" w:styleId="TableGrid">
    <w:name w:val="Table Grid"/>
    <w:basedOn w:val="TableNormal"/>
    <w:uiPriority w:val="39"/>
    <w:rsid w:val="0020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C8A"/>
    <w:pPr>
      <w:ind w:left="720"/>
      <w:contextualSpacing/>
    </w:pPr>
  </w:style>
  <w:style w:type="paragraph" w:styleId="Header">
    <w:name w:val="header"/>
    <w:basedOn w:val="Normal"/>
    <w:link w:val="HeaderChar"/>
    <w:uiPriority w:val="99"/>
    <w:unhideWhenUsed/>
    <w:rsid w:val="0091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264"/>
  </w:style>
  <w:style w:type="paragraph" w:styleId="Footer">
    <w:name w:val="footer"/>
    <w:basedOn w:val="Normal"/>
    <w:link w:val="FooterChar"/>
    <w:uiPriority w:val="99"/>
    <w:unhideWhenUsed/>
    <w:rsid w:val="0091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TMaqMmPKMg" TargetMode="External"/><Relationship Id="rId3" Type="http://schemas.openxmlformats.org/officeDocument/2006/relationships/settings" Target="settings.xml"/><Relationship Id="rId7" Type="http://schemas.openxmlformats.org/officeDocument/2006/relationships/hyperlink" Target="mailto:Elkordy_rash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Elkordy</dc:creator>
  <cp:keywords/>
  <dc:description/>
  <cp:lastModifiedBy>Rasha Elkordy</cp:lastModifiedBy>
  <cp:revision>26</cp:revision>
  <dcterms:created xsi:type="dcterms:W3CDTF">2016-11-04T07:16:00Z</dcterms:created>
  <dcterms:modified xsi:type="dcterms:W3CDTF">2017-02-28T17:33:00Z</dcterms:modified>
</cp:coreProperties>
</file>