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09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1669"/>
        <w:gridCol w:w="1602"/>
        <w:gridCol w:w="3245"/>
        <w:gridCol w:w="1884"/>
        <w:gridCol w:w="1092"/>
        <w:gridCol w:w="130"/>
        <w:gridCol w:w="2479"/>
        <w:gridCol w:w="1723"/>
      </w:tblGrid>
      <w:tr w:rsidR="001C3EAE" w:rsidRPr="001C3EAE" w:rsidTr="001C3EAE">
        <w:trPr>
          <w:trHeight w:val="555"/>
          <w:jc w:val="center"/>
        </w:trPr>
        <w:tc>
          <w:tcPr>
            <w:tcW w:w="15097" w:type="dxa"/>
            <w:gridSpan w:val="9"/>
            <w:shd w:val="clear" w:color="000000" w:fill="C0C0C0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C3EA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 السيرة الذاتية / عدي سالم علي</w:t>
            </w:r>
          </w:p>
        </w:tc>
      </w:tr>
      <w:tr w:rsidR="001C3EAE" w:rsidRPr="001C3EAE" w:rsidTr="001C3EAE">
        <w:trPr>
          <w:trHeight w:val="315"/>
          <w:jc w:val="center"/>
        </w:trPr>
        <w:tc>
          <w:tcPr>
            <w:tcW w:w="2942" w:type="dxa"/>
            <w:gridSpan w:val="2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الاسم</w:t>
            </w: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الرباعي و اللقب</w:t>
            </w:r>
          </w:p>
        </w:tc>
        <w:tc>
          <w:tcPr>
            <w:tcW w:w="4847" w:type="dxa"/>
            <w:gridSpan w:val="2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عدي سالم علي فتاح الطائي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البريد الالكتروني</w:t>
            </w:r>
          </w:p>
        </w:tc>
        <w:tc>
          <w:tcPr>
            <w:tcW w:w="5424" w:type="dxa"/>
            <w:gridSpan w:val="4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6" w:history="1">
              <w:r w:rsidRPr="001C3EAE">
                <w:rPr>
                  <w:rFonts w:ascii="Arial" w:eastAsia="Times New Roman" w:hAnsi="Arial" w:cs="Arial"/>
                  <w:color w:val="0000FF"/>
                  <w:u w:val="single"/>
                </w:rPr>
                <w:t>odaysalim2004_2005@yahoo.com</w:t>
              </w:r>
            </w:hyperlink>
          </w:p>
        </w:tc>
      </w:tr>
      <w:tr w:rsidR="001C3EAE" w:rsidRPr="001C3EAE" w:rsidTr="001C3EAE">
        <w:trPr>
          <w:trHeight w:val="315"/>
          <w:jc w:val="center"/>
        </w:trPr>
        <w:tc>
          <w:tcPr>
            <w:tcW w:w="2942" w:type="dxa"/>
            <w:gridSpan w:val="2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الاختصاص</w:t>
            </w: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العام</w:t>
            </w:r>
          </w:p>
        </w:tc>
        <w:tc>
          <w:tcPr>
            <w:tcW w:w="4847" w:type="dxa"/>
            <w:gridSpan w:val="2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العلوم المالية والمصرفية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الاختصاص الدقيق</w:t>
            </w:r>
          </w:p>
        </w:tc>
        <w:tc>
          <w:tcPr>
            <w:tcW w:w="5424" w:type="dxa"/>
            <w:gridSpan w:val="4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مالية عامة</w:t>
            </w:r>
          </w:p>
        </w:tc>
      </w:tr>
      <w:tr w:rsidR="001C3EAE" w:rsidRPr="001C3EAE" w:rsidTr="001C3EAE">
        <w:trPr>
          <w:trHeight w:val="315"/>
          <w:jc w:val="center"/>
        </w:trPr>
        <w:tc>
          <w:tcPr>
            <w:tcW w:w="2942" w:type="dxa"/>
            <w:gridSpan w:val="2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تاريخ اول</w:t>
            </w: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تعيين في دوائر الدولة</w:t>
            </w:r>
          </w:p>
        </w:tc>
        <w:tc>
          <w:tcPr>
            <w:tcW w:w="4847" w:type="dxa"/>
            <w:gridSpan w:val="2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29/1/2006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تاريخ التعيين في الجامعة</w:t>
            </w:r>
          </w:p>
        </w:tc>
        <w:tc>
          <w:tcPr>
            <w:tcW w:w="4332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29/1/2006</w:t>
            </w:r>
          </w:p>
        </w:tc>
      </w:tr>
      <w:tr w:rsidR="001C3EAE" w:rsidRPr="001C3EAE" w:rsidTr="001C3EAE">
        <w:trPr>
          <w:trHeight w:val="675"/>
          <w:jc w:val="center"/>
        </w:trPr>
        <w:tc>
          <w:tcPr>
            <w:tcW w:w="7789" w:type="dxa"/>
            <w:gridSpan w:val="4"/>
            <w:shd w:val="clear" w:color="000000" w:fill="C0C0C0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الشهادات</w:t>
            </w:r>
          </w:p>
        </w:tc>
        <w:tc>
          <w:tcPr>
            <w:tcW w:w="7308" w:type="dxa"/>
            <w:gridSpan w:val="5"/>
            <w:shd w:val="clear" w:color="000000" w:fill="C0C0C0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الالقاب العلمية</w:t>
            </w:r>
          </w:p>
        </w:tc>
      </w:tr>
      <w:tr w:rsidR="001C3EAE" w:rsidRPr="001C3EAE" w:rsidTr="001C3EAE">
        <w:trPr>
          <w:trHeight w:val="375"/>
          <w:jc w:val="center"/>
        </w:trPr>
        <w:tc>
          <w:tcPr>
            <w:tcW w:w="1273" w:type="dxa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الشهادة</w:t>
            </w:r>
          </w:p>
        </w:tc>
        <w:tc>
          <w:tcPr>
            <w:tcW w:w="3271" w:type="dxa"/>
            <w:gridSpan w:val="2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الكلية - الجامعة المانحة</w:t>
            </w:r>
          </w:p>
        </w:tc>
        <w:tc>
          <w:tcPr>
            <w:tcW w:w="3245" w:type="dxa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1C3E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تاريخ</w:t>
            </w:r>
            <w:r w:rsidRPr="001C3E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1C3E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الحصول</w:t>
            </w:r>
            <w:r w:rsidRPr="001C3E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gridSpan w:val="3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3EAE">
              <w:rPr>
                <w:rFonts w:ascii="Times New Roman" w:eastAsia="Times New Roman" w:hAnsi="Times New Roman" w:cs="Times New Roman"/>
                <w:b/>
                <w:bCs/>
                <w:rtl/>
              </w:rPr>
              <w:t>اللقب العلمي</w:t>
            </w:r>
          </w:p>
        </w:tc>
        <w:tc>
          <w:tcPr>
            <w:tcW w:w="4202" w:type="dxa"/>
            <w:gridSpan w:val="2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3EAE">
              <w:rPr>
                <w:rFonts w:ascii="Times New Roman" w:eastAsia="Times New Roman" w:hAnsi="Times New Roman" w:cs="Times New Roman"/>
                <w:b/>
                <w:bCs/>
                <w:rtl/>
              </w:rPr>
              <w:t>تاريخ الحصول</w:t>
            </w:r>
            <w:r w:rsidRPr="001C3E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C3EAE" w:rsidRPr="001C3EAE" w:rsidTr="001C3EAE">
        <w:trPr>
          <w:trHeight w:val="375"/>
          <w:jc w:val="center"/>
        </w:trPr>
        <w:tc>
          <w:tcPr>
            <w:tcW w:w="1273" w:type="dxa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البكلوريوس</w:t>
            </w:r>
          </w:p>
        </w:tc>
        <w:tc>
          <w:tcPr>
            <w:tcW w:w="3271" w:type="dxa"/>
            <w:gridSpan w:val="2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الادارة والاقتصاد - جامعة الموصل</w:t>
            </w:r>
          </w:p>
        </w:tc>
        <w:tc>
          <w:tcPr>
            <w:tcW w:w="3245" w:type="dxa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1C3E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01/07/2002</w:t>
            </w:r>
          </w:p>
        </w:tc>
        <w:tc>
          <w:tcPr>
            <w:tcW w:w="3106" w:type="dxa"/>
            <w:gridSpan w:val="3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3EAE">
              <w:rPr>
                <w:rFonts w:ascii="Times New Roman" w:eastAsia="Times New Roman" w:hAnsi="Times New Roman" w:cs="Times New Roman"/>
                <w:b/>
                <w:bCs/>
                <w:rtl/>
              </w:rPr>
              <w:t>مدرس مساعد</w:t>
            </w:r>
          </w:p>
        </w:tc>
        <w:tc>
          <w:tcPr>
            <w:tcW w:w="4202" w:type="dxa"/>
            <w:gridSpan w:val="2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3EAE">
              <w:rPr>
                <w:rFonts w:ascii="Times New Roman" w:eastAsia="Times New Roman" w:hAnsi="Times New Roman" w:cs="Times New Roman"/>
                <w:b/>
                <w:bCs/>
              </w:rPr>
              <w:t>29/1/2006</w:t>
            </w:r>
          </w:p>
        </w:tc>
      </w:tr>
      <w:tr w:rsidR="001C3EAE" w:rsidRPr="001C3EAE" w:rsidTr="001C3EAE">
        <w:trPr>
          <w:trHeight w:val="375"/>
          <w:jc w:val="center"/>
        </w:trPr>
        <w:tc>
          <w:tcPr>
            <w:tcW w:w="1273" w:type="dxa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الماجستير</w:t>
            </w:r>
          </w:p>
        </w:tc>
        <w:tc>
          <w:tcPr>
            <w:tcW w:w="3271" w:type="dxa"/>
            <w:gridSpan w:val="2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الادارة والاقتصاد - جامعة الموصل</w:t>
            </w:r>
          </w:p>
        </w:tc>
        <w:tc>
          <w:tcPr>
            <w:tcW w:w="3245" w:type="dxa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1C3E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21/7/2006</w:t>
            </w:r>
          </w:p>
        </w:tc>
        <w:tc>
          <w:tcPr>
            <w:tcW w:w="3106" w:type="dxa"/>
            <w:gridSpan w:val="3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3EAE">
              <w:rPr>
                <w:rFonts w:ascii="Times New Roman" w:eastAsia="Times New Roman" w:hAnsi="Times New Roman" w:cs="Times New Roman"/>
                <w:b/>
                <w:bCs/>
                <w:rtl/>
              </w:rPr>
              <w:t>مدرس</w:t>
            </w:r>
          </w:p>
        </w:tc>
        <w:tc>
          <w:tcPr>
            <w:tcW w:w="4202" w:type="dxa"/>
            <w:gridSpan w:val="2"/>
            <w:shd w:val="clear" w:color="000000" w:fill="FFFFFF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3EAE">
              <w:rPr>
                <w:rFonts w:ascii="Times New Roman" w:eastAsia="Times New Roman" w:hAnsi="Times New Roman" w:cs="Times New Roman"/>
                <w:b/>
                <w:bCs/>
              </w:rPr>
              <w:t>08/10/2009</w:t>
            </w:r>
          </w:p>
        </w:tc>
      </w:tr>
      <w:tr w:rsidR="001C3EAE" w:rsidRPr="001C3EAE" w:rsidTr="001C3EAE">
        <w:trPr>
          <w:trHeight w:val="285"/>
          <w:jc w:val="center"/>
        </w:trPr>
        <w:tc>
          <w:tcPr>
            <w:tcW w:w="15097" w:type="dxa"/>
            <w:gridSpan w:val="9"/>
            <w:shd w:val="clear" w:color="000000" w:fill="C0C0C0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3EAE">
              <w:rPr>
                <w:rFonts w:ascii="Times New Roman" w:eastAsia="Times New Roman" w:hAnsi="Times New Roman" w:cs="Times New Roman"/>
                <w:b/>
                <w:bCs/>
                <w:rtl/>
              </w:rPr>
              <w:t>البحوث العلمية</w:t>
            </w:r>
          </w:p>
        </w:tc>
      </w:tr>
      <w:tr w:rsidR="001C3EAE" w:rsidRPr="001C3EAE" w:rsidTr="001C3EAE">
        <w:trPr>
          <w:trHeight w:val="300"/>
          <w:jc w:val="center"/>
        </w:trPr>
        <w:tc>
          <w:tcPr>
            <w:tcW w:w="15097" w:type="dxa"/>
            <w:gridSpan w:val="9"/>
            <w:shd w:val="clear" w:color="000000" w:fill="C0C0C0"/>
            <w:noWrap/>
            <w:vAlign w:val="center"/>
            <w:hideMark/>
          </w:tcPr>
          <w:p w:rsidR="001C3EAE" w:rsidRPr="001C3EAE" w:rsidRDefault="001C3EAE" w:rsidP="00CC2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اولا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:-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البحوث المنشورة</w:t>
            </w:r>
          </w:p>
        </w:tc>
      </w:tr>
      <w:tr w:rsidR="001C3EAE" w:rsidRPr="001C3EAE" w:rsidTr="001C3EAE">
        <w:trPr>
          <w:trHeight w:val="30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التسلسل</w:t>
            </w:r>
          </w:p>
        </w:tc>
        <w:tc>
          <w:tcPr>
            <w:tcW w:w="6516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عنوان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البحث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منفرد\مشترك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اسم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المجلة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تاريح النشر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العدد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 -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المجلد</w:t>
            </w:r>
          </w:p>
        </w:tc>
      </w:tr>
      <w:tr w:rsidR="001C3EAE" w:rsidRPr="001C3EAE" w:rsidTr="001C3EAE">
        <w:trPr>
          <w:trHeight w:val="30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6516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الاتجاهات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العامة للنفقات التحويلية في بلدان عربية مختارة للمدة 1980-2002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مشترك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بحوث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مستقبلية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2006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عدد 15</w:t>
            </w:r>
          </w:p>
        </w:tc>
      </w:tr>
      <w:tr w:rsidR="001C3EAE" w:rsidRPr="001C3EAE" w:rsidTr="001C3EAE">
        <w:trPr>
          <w:trHeight w:val="48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516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الاصلاح والتحرر المالي في العراق مع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الاشارةالى التجربة المصرية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مشترك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تنمية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الرافدين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2008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عدد91 - مجلد 30</w:t>
            </w:r>
          </w:p>
        </w:tc>
      </w:tr>
      <w:tr w:rsidR="001C3EAE" w:rsidRPr="001C3EAE" w:rsidTr="001C3EAE">
        <w:trPr>
          <w:trHeight w:val="30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516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واقع شبكة الحماية الاجتماعية في العراق وامكانيات تطويرها ( محافظة نينوى)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منفرد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بحوث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مستقبلية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2008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عدد 24</w:t>
            </w:r>
          </w:p>
        </w:tc>
      </w:tr>
      <w:tr w:rsidR="001C3EAE" w:rsidRPr="001C3EAE" w:rsidTr="001C3EAE">
        <w:trPr>
          <w:trHeight w:val="63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516" w:type="dxa"/>
            <w:gridSpan w:val="3"/>
            <w:shd w:val="clear" w:color="auto" w:fill="auto"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العلاقة بين الانفاق على الصحة والتعليم والنمو الاقتصادي - دراسة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تحليلة في كل من الاقتصاد الاردني والسعودي للمدة 1981-2006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مشترك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المجلة</w:t>
            </w: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العراقية للعلوم الاقتصادية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2009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عدد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 20</w:t>
            </w:r>
          </w:p>
        </w:tc>
      </w:tr>
      <w:tr w:rsidR="001C3EAE" w:rsidRPr="001C3EAE" w:rsidTr="001C3EAE">
        <w:trPr>
          <w:trHeight w:val="30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516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التضخم في الاقتصاد العراقي للمدة 1990-2007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الاسباب والاثار ودور السياسة المالية في معالجته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مشترك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الانبار</w:t>
            </w: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للعلوم الاقتصادية </w:t>
            </w:r>
            <w:r w:rsidRPr="001C3EA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والإدارية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2010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عدد3 - مجلد2</w:t>
            </w:r>
          </w:p>
        </w:tc>
      </w:tr>
      <w:tr w:rsidR="001C3EAE" w:rsidRPr="001C3EAE" w:rsidTr="001C3EAE">
        <w:trPr>
          <w:trHeight w:val="30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516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 xml:space="preserve"> نحو شبكة حماية اجتماعية فعالة في العراق ( بالتطبيق على محافظة نينوى )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منفرد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تنمية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الرافدين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2012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عدد 109 - مجلد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34</w:t>
            </w:r>
          </w:p>
        </w:tc>
      </w:tr>
      <w:tr w:rsidR="001C3EAE" w:rsidRPr="001C3EAE" w:rsidTr="001C3EAE">
        <w:trPr>
          <w:trHeight w:val="300"/>
          <w:jc w:val="center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6516" w:type="dxa"/>
            <w:gridSpan w:val="3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تحليل الفرص الاستثمارية في العراق المتاحة في</w:t>
            </w:r>
            <w:r w:rsidRPr="001C3EA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العراق وخيارات التمويل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مشترك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المجلة</w:t>
            </w: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C3EA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العراقية للعلوم الاقتصادية</w:t>
            </w:r>
          </w:p>
        </w:tc>
        <w:tc>
          <w:tcPr>
            <w:tcW w:w="2479" w:type="dxa"/>
            <w:shd w:val="clear" w:color="auto" w:fill="auto"/>
            <w:noWrap/>
            <w:vAlign w:val="center"/>
            <w:hideMark/>
          </w:tcPr>
          <w:p w:rsidR="001C3EAE" w:rsidRPr="001C3EAE" w:rsidRDefault="001C3EAE" w:rsidP="001C3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</w:rPr>
              <w:t>2012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1C3EAE" w:rsidRPr="001C3EAE" w:rsidRDefault="001C3EAE" w:rsidP="001C3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C3EAE">
              <w:rPr>
                <w:rFonts w:ascii="Arial" w:eastAsia="Times New Roman" w:hAnsi="Arial" w:cs="Arial"/>
                <w:b/>
                <w:bCs/>
                <w:rtl/>
              </w:rPr>
              <w:t>عدد 32</w:t>
            </w:r>
          </w:p>
        </w:tc>
      </w:tr>
    </w:tbl>
    <w:p w:rsidR="00021AEA" w:rsidRDefault="00021AEA">
      <w:pPr>
        <w:rPr>
          <w:rFonts w:hint="cs"/>
          <w:rtl/>
        </w:rPr>
      </w:pPr>
    </w:p>
    <w:p w:rsidR="00662F34" w:rsidRDefault="00662F34">
      <w:pPr>
        <w:rPr>
          <w:rFonts w:hint="cs"/>
          <w:rtl/>
        </w:rPr>
      </w:pPr>
    </w:p>
    <w:p w:rsidR="00662F34" w:rsidRDefault="00662F34">
      <w:pPr>
        <w:rPr>
          <w:rFonts w:hint="cs"/>
          <w:rtl/>
        </w:rPr>
      </w:pPr>
    </w:p>
    <w:tbl>
      <w:tblPr>
        <w:bidiVisual/>
        <w:tblW w:w="153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6"/>
        <w:gridCol w:w="5292"/>
        <w:gridCol w:w="721"/>
        <w:gridCol w:w="2536"/>
        <w:gridCol w:w="210"/>
        <w:gridCol w:w="1242"/>
        <w:gridCol w:w="65"/>
        <w:gridCol w:w="33"/>
        <w:gridCol w:w="737"/>
        <w:gridCol w:w="1613"/>
        <w:gridCol w:w="2069"/>
      </w:tblGrid>
      <w:tr w:rsidR="00662F34" w:rsidRPr="00662F34" w:rsidTr="00CC22D4">
        <w:trPr>
          <w:trHeight w:val="300"/>
          <w:jc w:val="center"/>
        </w:trPr>
        <w:tc>
          <w:tcPr>
            <w:tcW w:w="15312" w:type="dxa"/>
            <w:gridSpan w:val="12"/>
            <w:shd w:val="clear" w:color="000000" w:fill="C0C0C0"/>
            <w:noWrap/>
            <w:vAlign w:val="center"/>
            <w:hideMark/>
          </w:tcPr>
          <w:p w:rsidR="00662F34" w:rsidRPr="00662F34" w:rsidRDefault="00662F34" w:rsidP="00CC2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ثانيا:- البحوث المقبولة للنشر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التسلسل</w:t>
            </w:r>
          </w:p>
        </w:tc>
        <w:tc>
          <w:tcPr>
            <w:tcW w:w="8549" w:type="dxa"/>
            <w:gridSpan w:val="3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عنوان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البحث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منفرد\مشترك</w:t>
            </w:r>
          </w:p>
        </w:tc>
        <w:tc>
          <w:tcPr>
            <w:tcW w:w="835" w:type="dxa"/>
            <w:gridSpan w:val="3"/>
            <w:shd w:val="clear" w:color="auto" w:fill="auto"/>
            <w:noWrap/>
            <w:vAlign w:val="center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اسم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المجلة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تاري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خ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 النشر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8549" w:type="dxa"/>
            <w:gridSpan w:val="3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ضريبة القيمة المضافة وإمكانية تطبيقها في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النظام الضريبي العراقي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مشترك</w:t>
            </w:r>
          </w:p>
        </w:tc>
        <w:tc>
          <w:tcPr>
            <w:tcW w:w="835" w:type="dxa"/>
            <w:gridSpan w:val="3"/>
            <w:shd w:val="clear" w:color="auto" w:fill="auto"/>
            <w:noWrap/>
            <w:vAlign w:val="center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تنمية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الرافدين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2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62F34" w:rsidRPr="00662F34" w:rsidTr="00CC22D4">
        <w:trPr>
          <w:trHeight w:val="285"/>
          <w:jc w:val="center"/>
        </w:trPr>
        <w:tc>
          <w:tcPr>
            <w:tcW w:w="15312" w:type="dxa"/>
            <w:gridSpan w:val="12"/>
            <w:shd w:val="clear" w:color="000000" w:fill="C0C0C0"/>
            <w:noWrap/>
            <w:vAlign w:val="center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F34">
              <w:rPr>
                <w:rFonts w:ascii="Times New Roman" w:eastAsia="Times New Roman" w:hAnsi="Times New Roman" w:cs="Times New Roman"/>
                <w:b/>
                <w:bCs/>
                <w:rtl/>
              </w:rPr>
              <w:t>المؤتمرات</w:t>
            </w:r>
            <w:r w:rsidRPr="00662F3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62F34">
              <w:rPr>
                <w:rFonts w:ascii="Times New Roman" w:eastAsia="Times New Roman" w:hAnsi="Times New Roman" w:cs="Times New Roman"/>
                <w:b/>
                <w:bCs/>
                <w:rtl/>
              </w:rPr>
              <w:t>والندوات والحلقات الدراسية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15312" w:type="dxa"/>
            <w:gridSpan w:val="12"/>
            <w:shd w:val="clear" w:color="000000" w:fill="C0C0C0"/>
            <w:noWrap/>
            <w:vAlign w:val="center"/>
            <w:hideMark/>
          </w:tcPr>
          <w:p w:rsidR="00662F34" w:rsidRPr="00662F34" w:rsidRDefault="00662F34" w:rsidP="00CC2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اولا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:-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المؤتمرات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التسلسل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عنوان المؤتمر</w:t>
            </w:r>
          </w:p>
        </w:tc>
        <w:tc>
          <w:tcPr>
            <w:tcW w:w="4807" w:type="dxa"/>
            <w:gridSpan w:val="6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عنوان البحث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مكان الانعقاد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تاريخ الانعقاد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الفساد </w:t>
            </w:r>
            <w:r w:rsidRPr="00662F34">
              <w:rPr>
                <w:rFonts w:ascii="Arial" w:eastAsia="Times New Roman" w:hAnsi="Arial" w:cs="Arial" w:hint="cs"/>
                <w:b/>
                <w:bCs/>
                <w:rtl/>
              </w:rPr>
              <w:t>الإداري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 : المعالجات 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الإدارية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 والمالية</w:t>
            </w:r>
          </w:p>
        </w:tc>
        <w:tc>
          <w:tcPr>
            <w:tcW w:w="4807" w:type="dxa"/>
            <w:gridSpan w:val="6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ثنائية الفساد والفقر وجهان لعملة واحدة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كلية </w:t>
            </w:r>
            <w:r w:rsidRPr="00662F34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الإدارة</w:t>
            </w: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 والاقتصاد/جامعة الموصل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30/12/2010</w:t>
            </w:r>
          </w:p>
        </w:tc>
      </w:tr>
      <w:tr w:rsidR="00662F34" w:rsidRPr="00662F34" w:rsidTr="00CC22D4">
        <w:trPr>
          <w:trHeight w:val="51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رؤية </w:t>
            </w:r>
            <w:r w:rsidRPr="00662F34">
              <w:rPr>
                <w:rFonts w:ascii="Arial" w:eastAsia="Times New Roman" w:hAnsi="Arial" w:cs="Arial" w:hint="cs"/>
                <w:b/>
                <w:bCs/>
                <w:rtl/>
              </w:rPr>
              <w:t>إستراتيجي</w:t>
            </w:r>
            <w:r w:rsidRPr="00662F34">
              <w:rPr>
                <w:rFonts w:ascii="Arial" w:eastAsia="Times New Roman" w:hAnsi="Arial" w:cs="Arial" w:hint="eastAsia"/>
                <w:b/>
                <w:bCs/>
                <w:rtl/>
              </w:rPr>
              <w:t>ة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 للواقع الخدمي في العراق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وانعكاساتها على الاستثمار</w:t>
            </w:r>
          </w:p>
        </w:tc>
        <w:tc>
          <w:tcPr>
            <w:tcW w:w="4807" w:type="dxa"/>
            <w:gridSpan w:val="6"/>
            <w:shd w:val="clear" w:color="auto" w:fill="auto"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التفاوت الخدمي بين الحضر والريف في نينوى </w:t>
            </w:r>
            <w:r w:rsidRPr="00662F34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وأثره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على الفقر مع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التركيز على شبكة الحماية الاجتماعية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كلية </w:t>
            </w:r>
            <w:r w:rsidRPr="00662F34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الإدارة</w:t>
            </w: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 والاقتصاد/جامعة الموصل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14-15/12/2011</w:t>
            </w:r>
          </w:p>
        </w:tc>
      </w:tr>
      <w:tr w:rsidR="00662F34" w:rsidRPr="00662F34" w:rsidTr="00CC22D4">
        <w:trPr>
          <w:trHeight w:val="57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292" w:type="dxa"/>
            <w:shd w:val="clear" w:color="auto" w:fill="auto"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تقييم السياسات الاقتصادية الكلية في العراق الفدرالي مع التركيز على </w:t>
            </w:r>
            <w:r w:rsidRPr="00662F34">
              <w:rPr>
                <w:rFonts w:ascii="Arial" w:eastAsia="Times New Roman" w:hAnsi="Arial" w:cs="Arial" w:hint="cs"/>
                <w:b/>
                <w:bCs/>
                <w:rtl/>
              </w:rPr>
              <w:t>إقليم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 xml:space="preserve"> كوردستان بعد عام 2004</w:t>
            </w:r>
          </w:p>
        </w:tc>
        <w:tc>
          <w:tcPr>
            <w:tcW w:w="4807" w:type="dxa"/>
            <w:gridSpan w:val="6"/>
            <w:shd w:val="clear" w:color="auto" w:fill="auto"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دور الانفاق العام في تنشيط الوضع الاقتصادي (دراسة مقارنة لاقليم كوردستان مع الحكومة المركزية)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2F34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الإدارة</w:t>
            </w: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 والاقتصاد / جامعة نوروز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3-4/4/2013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تحديات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عمل المنظمات العراقية في ظل متطلبات البنى التحتية والتنمية الاقتصادية</w:t>
            </w:r>
          </w:p>
        </w:tc>
        <w:tc>
          <w:tcPr>
            <w:tcW w:w="4807" w:type="dxa"/>
            <w:gridSpan w:val="6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دور المصارف في تمويل مشاريع البنية التحتية</w:t>
            </w: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</w:t>
            </w: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نموذج مقترح للنقل في مدينة الموصل</w:t>
            </w: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كلية </w:t>
            </w:r>
            <w:r w:rsidRPr="00662F34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الإدارة</w:t>
            </w: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 والاقتصاد/جامعة الموصل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15-16/5/2013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التنمية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البشرية الواقع والطموح</w:t>
            </w:r>
          </w:p>
        </w:tc>
        <w:tc>
          <w:tcPr>
            <w:tcW w:w="4807" w:type="dxa"/>
            <w:gridSpan w:val="6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دور شبكة الحماية الاجتماعية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في تعزيز التنمية البشرية في العراق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جامعة التنمي البشرية /السليمانية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1-2/4/2014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التحول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نحو اقتصاد السوق في ضوء استثمار </w:t>
            </w:r>
            <w:r w:rsidRPr="00662F34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الإمكانات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2F34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الإدارية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والمالية والاقتصادية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07" w:type="dxa"/>
            <w:gridSpan w:val="6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الانتقال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662F3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من نظام الدفع النقدي إلى نظام المدفوعات الالكتروني في العراق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الادارة والاقتصاد / جامعة كربلاء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5-6 /5 /2014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15312" w:type="dxa"/>
            <w:gridSpan w:val="12"/>
            <w:shd w:val="clear" w:color="000000" w:fill="C0C0C0"/>
            <w:noWrap/>
            <w:vAlign w:val="center"/>
            <w:hideMark/>
          </w:tcPr>
          <w:p w:rsidR="00662F34" w:rsidRPr="00662F34" w:rsidRDefault="00662F34" w:rsidP="00CC2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ثانيا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: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الندوات العلمية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التسلسل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عنوان الندوة وورش العمل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3257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عنوان الورقة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تاريخ الانعقاد</w:t>
            </w:r>
          </w:p>
        </w:tc>
        <w:tc>
          <w:tcPr>
            <w:tcW w:w="2448" w:type="dxa"/>
            <w:gridSpan w:val="4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نوع المشاركة :باحث ، محاضر ، حضور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مشترك - منفرد</w:t>
            </w:r>
          </w:p>
        </w:tc>
      </w:tr>
      <w:tr w:rsidR="00662F34" w:rsidRPr="00662F34" w:rsidTr="00CC22D4">
        <w:trPr>
          <w:trHeight w:val="300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رؤية مستقبلية لتطوير الموازنة العامة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: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الاعداد والتنفيذ</w:t>
            </w:r>
          </w:p>
        </w:tc>
        <w:tc>
          <w:tcPr>
            <w:tcW w:w="3257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موازنة تنمية </w:t>
            </w:r>
            <w:r w:rsidRPr="00662F34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الأقاليم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وخيارات الحكومة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المحلية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2013/12/11</w:t>
            </w:r>
          </w:p>
        </w:tc>
        <w:tc>
          <w:tcPr>
            <w:tcW w:w="2448" w:type="dxa"/>
            <w:gridSpan w:val="4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باحث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د.سرمد كوكب - د.نمير الصائغ</w:t>
            </w:r>
          </w:p>
        </w:tc>
      </w:tr>
      <w:tr w:rsidR="00662F34" w:rsidRPr="00662F34" w:rsidTr="00CC22D4">
        <w:trPr>
          <w:trHeight w:val="675"/>
          <w:jc w:val="center"/>
        </w:trPr>
        <w:tc>
          <w:tcPr>
            <w:tcW w:w="794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البنك المركزي العراقي وإدارة النظام المالي</w:t>
            </w:r>
            <w:r w:rsidRPr="00662F3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في العراق</w:t>
            </w:r>
          </w:p>
        </w:tc>
        <w:tc>
          <w:tcPr>
            <w:tcW w:w="3257" w:type="dxa"/>
            <w:gridSpan w:val="2"/>
            <w:shd w:val="clear" w:color="auto" w:fill="auto"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نظام المدفوعات الالكتروني المطبق في البنك المركزي العراقي /فرع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الموصل المشاكل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والمقترحات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</w:rPr>
              <w:t>2014/05/26</w:t>
            </w:r>
          </w:p>
        </w:tc>
        <w:tc>
          <w:tcPr>
            <w:tcW w:w="2448" w:type="dxa"/>
            <w:gridSpan w:val="4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2F34">
              <w:rPr>
                <w:rFonts w:ascii="Arial" w:eastAsia="Times New Roman" w:hAnsi="Arial" w:cs="Arial"/>
                <w:b/>
                <w:bCs/>
                <w:rtl/>
              </w:rPr>
              <w:t>باحث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662F34" w:rsidRPr="00662F34" w:rsidRDefault="00662F34" w:rsidP="0066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662F3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سامي محمد -البنك المركزي</w:t>
            </w:r>
          </w:p>
        </w:tc>
      </w:tr>
      <w:tr w:rsidR="00CC22D4" w:rsidRPr="00CC22D4" w:rsidTr="00CC22D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52" w:type="dxa"/>
          <w:trHeight w:val="300"/>
        </w:trPr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2D4" w:rsidRPr="00CC22D4" w:rsidRDefault="00CC22D4" w:rsidP="00CC22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ثالثا : الحلقات الدراسية</w:t>
            </w:r>
          </w:p>
        </w:tc>
      </w:tr>
      <w:tr w:rsidR="00CC22D4" w:rsidRPr="00CC22D4" w:rsidTr="00CC22D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52" w:type="dxa"/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التسلسل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عنوان الحلقة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الجهة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تاريخ الانعقاد</w:t>
            </w:r>
          </w:p>
        </w:tc>
      </w:tr>
      <w:tr w:rsidR="00CC22D4" w:rsidRPr="00CC22D4" w:rsidTr="00CC22D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52" w:type="dxa"/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حذف الاصفار من الدينار العراقي وتزييف العملة</w:t>
            </w:r>
            <w:r w:rsidRPr="00CC22D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واثارها المحتملة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قسم العلوم المالية والمصرفية</w:t>
            </w:r>
            <w:r w:rsidRPr="00CC22D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20/3/2012</w:t>
            </w:r>
          </w:p>
        </w:tc>
      </w:tr>
    </w:tbl>
    <w:p w:rsidR="00662F34" w:rsidRDefault="00662F34" w:rsidP="00CC22D4">
      <w:pPr>
        <w:rPr>
          <w:rFonts w:hint="cs"/>
          <w:rtl/>
        </w:rPr>
      </w:pPr>
    </w:p>
    <w:p w:rsidR="00CC22D4" w:rsidRDefault="00CC22D4">
      <w:pPr>
        <w:rPr>
          <w:rFonts w:hint="cs"/>
          <w:rtl/>
        </w:rPr>
      </w:pPr>
    </w:p>
    <w:tbl>
      <w:tblPr>
        <w:bidiVisual/>
        <w:tblW w:w="833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4"/>
        <w:gridCol w:w="2024"/>
        <w:gridCol w:w="2584"/>
        <w:gridCol w:w="2154"/>
      </w:tblGrid>
      <w:tr w:rsidR="00CC22D4" w:rsidRPr="00CC22D4" w:rsidTr="00CC22D4">
        <w:trPr>
          <w:trHeight w:val="300"/>
          <w:jc w:val="center"/>
        </w:trPr>
        <w:tc>
          <w:tcPr>
            <w:tcW w:w="8336" w:type="dxa"/>
            <w:gridSpan w:val="4"/>
            <w:shd w:val="clear" w:color="000000" w:fill="BFBFBF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lastRenderedPageBreak/>
              <w:t>الايفادات العلمية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الغرض منه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تاريخ الايفاد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خارج \ داخل القطر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المكان</w:t>
            </w:r>
          </w:p>
        </w:tc>
      </w:tr>
      <w:tr w:rsidR="00CC22D4" w:rsidRPr="00CC22D4" w:rsidTr="00CC22D4">
        <w:trPr>
          <w:trHeight w:val="285"/>
          <w:jc w:val="center"/>
        </w:trPr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C22D4">
              <w:rPr>
                <w:rFonts w:ascii="Arial" w:eastAsia="Times New Roman" w:hAnsi="Arial" w:cs="Arial"/>
                <w:rtl/>
              </w:rPr>
              <w:t>مؤتمر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2D4">
              <w:rPr>
                <w:rFonts w:ascii="Arial" w:eastAsia="Times New Roman" w:hAnsi="Arial" w:cs="Arial"/>
                <w:sz w:val="24"/>
                <w:szCs w:val="24"/>
              </w:rPr>
              <w:t>3-4/4/2013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22D4">
              <w:rPr>
                <w:rFonts w:ascii="Arial" w:eastAsia="Times New Roman" w:hAnsi="Arial" w:cs="Arial"/>
                <w:sz w:val="24"/>
                <w:szCs w:val="24"/>
                <w:rtl/>
              </w:rPr>
              <w:t>داخل القطر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C22D4">
              <w:rPr>
                <w:rFonts w:ascii="Arial" w:eastAsia="Times New Roman" w:hAnsi="Arial" w:cs="Arial"/>
                <w:sz w:val="28"/>
                <w:szCs w:val="28"/>
                <w:rtl/>
              </w:rPr>
              <w:t>جامعة نوروز</w:t>
            </w:r>
          </w:p>
        </w:tc>
      </w:tr>
      <w:tr w:rsidR="00CC22D4" w:rsidRPr="00CC22D4" w:rsidTr="00CC22D4">
        <w:trPr>
          <w:trHeight w:val="285"/>
          <w:jc w:val="center"/>
        </w:trPr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C22D4">
              <w:rPr>
                <w:rFonts w:ascii="Arial" w:eastAsia="Times New Roman" w:hAnsi="Arial" w:cs="Arial"/>
                <w:rtl/>
              </w:rPr>
              <w:t>مؤتمر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2D4">
              <w:rPr>
                <w:rFonts w:ascii="Arial" w:eastAsia="Times New Roman" w:hAnsi="Arial" w:cs="Arial"/>
                <w:sz w:val="24"/>
                <w:szCs w:val="24"/>
              </w:rPr>
              <w:t>1-2/4/2014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22D4">
              <w:rPr>
                <w:rFonts w:ascii="Arial" w:eastAsia="Times New Roman" w:hAnsi="Arial" w:cs="Arial"/>
                <w:sz w:val="24"/>
                <w:szCs w:val="24"/>
                <w:rtl/>
              </w:rPr>
              <w:t>داخل القطر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C22D4">
              <w:rPr>
                <w:rFonts w:ascii="Arial" w:eastAsia="Times New Roman" w:hAnsi="Arial" w:cs="Arial"/>
                <w:sz w:val="28"/>
                <w:szCs w:val="28"/>
                <w:rtl/>
              </w:rPr>
              <w:t>جامعة التنمية</w:t>
            </w:r>
            <w:r w:rsidRPr="00CC22D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CC22D4">
              <w:rPr>
                <w:rFonts w:ascii="Arial" w:eastAsia="Times New Roman" w:hAnsi="Arial" w:cs="Arial"/>
                <w:sz w:val="28"/>
                <w:szCs w:val="28"/>
                <w:rtl/>
              </w:rPr>
              <w:t>البشرية</w:t>
            </w:r>
          </w:p>
        </w:tc>
      </w:tr>
      <w:tr w:rsidR="00CC22D4" w:rsidRPr="00CC22D4" w:rsidTr="00CC22D4">
        <w:trPr>
          <w:trHeight w:val="285"/>
          <w:jc w:val="center"/>
        </w:trPr>
        <w:tc>
          <w:tcPr>
            <w:tcW w:w="8336" w:type="dxa"/>
            <w:gridSpan w:val="4"/>
            <w:vMerge w:val="restart"/>
            <w:shd w:val="clear" w:color="000000" w:fill="C0C0C0"/>
            <w:noWrap/>
            <w:vAlign w:val="center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الشهادات التقديرية</w:t>
            </w:r>
          </w:p>
        </w:tc>
      </w:tr>
      <w:tr w:rsidR="00CC22D4" w:rsidRPr="00CC22D4" w:rsidTr="00CC22D4">
        <w:trPr>
          <w:trHeight w:val="285"/>
          <w:jc w:val="center"/>
        </w:trPr>
        <w:tc>
          <w:tcPr>
            <w:tcW w:w="8336" w:type="dxa"/>
            <w:gridSpan w:val="4"/>
            <w:vMerge/>
            <w:vAlign w:val="center"/>
            <w:hideMark/>
          </w:tcPr>
          <w:p w:rsidR="00CC22D4" w:rsidRPr="00CC22D4" w:rsidRDefault="00CC22D4" w:rsidP="00CC2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سبب الحصول عليها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التاريخ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دورة كفاءة الحاسوب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11/12/2008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مشاركة في الندوة العلمية الخامسة لقسم العلوم المالية والمصرفية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23-12-2009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 xml:space="preserve">مشاركة في الندوة العلمية الثالثة لكلية </w:t>
            </w:r>
            <w:r w:rsidR="007B202F" w:rsidRPr="00CC22D4">
              <w:rPr>
                <w:rFonts w:ascii="Arial" w:eastAsia="Times New Roman" w:hAnsi="Arial" w:cs="Arial" w:hint="cs"/>
                <w:b/>
                <w:bCs/>
                <w:rtl/>
              </w:rPr>
              <w:t>الإدارة</w:t>
            </w: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 xml:space="preserve"> والاقتصاد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30-12-2010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مشاركة في المؤتمر العلمي السنوي في كلية الادارة والاقتصاد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14-15/12/2011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مشاركة في المؤتمر العلمي السنوي الثاني في جامعة نورزو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3-4/4/2013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 xml:space="preserve">مشاركة في المؤتمر العلمي السنوي السادس في كلية </w:t>
            </w:r>
            <w:r w:rsidR="007B202F" w:rsidRPr="00CC22D4">
              <w:rPr>
                <w:rFonts w:ascii="Arial" w:eastAsia="Times New Roman" w:hAnsi="Arial" w:cs="Arial" w:hint="cs"/>
                <w:b/>
                <w:bCs/>
                <w:rtl/>
              </w:rPr>
              <w:t>الإدارة</w:t>
            </w: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 xml:space="preserve"> واقتصاد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15-16/5/2013</w:t>
            </w:r>
          </w:p>
        </w:tc>
      </w:tr>
      <w:tr w:rsidR="00CC22D4" w:rsidRPr="00CC22D4" w:rsidTr="00CC22D4">
        <w:trPr>
          <w:trHeight w:val="300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  <w:rtl/>
              </w:rPr>
              <w:t>مشاركة في الندوة العلمية لقسمي المحاسبة والعلوم المالية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11/12/2013</w:t>
            </w:r>
          </w:p>
        </w:tc>
      </w:tr>
      <w:tr w:rsidR="00CC22D4" w:rsidRPr="00CC22D4" w:rsidTr="00CC22D4">
        <w:trPr>
          <w:trHeight w:val="285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22D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مشاركة في اعمال المؤتمر الدولي السادس (العلمي التاسع )في كلية</w:t>
            </w:r>
            <w:r w:rsidRPr="00CC22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C22D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الادارة والاقتصاد جامعة كربلاء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5 - 6  / 5 /2014</w:t>
            </w:r>
          </w:p>
        </w:tc>
      </w:tr>
      <w:tr w:rsidR="00CC22D4" w:rsidRPr="00CC22D4" w:rsidTr="00CC22D4">
        <w:trPr>
          <w:trHeight w:val="285"/>
          <w:jc w:val="center"/>
        </w:trPr>
        <w:tc>
          <w:tcPr>
            <w:tcW w:w="6182" w:type="dxa"/>
            <w:gridSpan w:val="3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22D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مشاركة في ورشة العمل التي اقامها قسم العلوم المالية والمصرفية</w:t>
            </w:r>
            <w:r w:rsidRPr="00CC22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CC22D4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بالتعاون مع البنك العراقي /فرع الموصل</w:t>
            </w:r>
            <w:r w:rsidRPr="00CC22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CC22D4" w:rsidRPr="00CC22D4" w:rsidRDefault="00CC22D4" w:rsidP="00CC2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22D4">
              <w:rPr>
                <w:rFonts w:ascii="Arial" w:eastAsia="Times New Roman" w:hAnsi="Arial" w:cs="Arial"/>
                <w:b/>
                <w:bCs/>
              </w:rPr>
              <w:t>26/05/2014</w:t>
            </w:r>
          </w:p>
        </w:tc>
      </w:tr>
    </w:tbl>
    <w:p w:rsidR="00084495" w:rsidRDefault="00084495"/>
    <w:p w:rsidR="00084495" w:rsidRPr="00084495" w:rsidRDefault="00084495" w:rsidP="00084495"/>
    <w:p w:rsidR="00084495" w:rsidRDefault="00084495" w:rsidP="00084495"/>
    <w:p w:rsidR="00CC22D4" w:rsidRDefault="00084495" w:rsidP="00084495">
      <w:pPr>
        <w:tabs>
          <w:tab w:val="left" w:pos="6488"/>
        </w:tabs>
        <w:rPr>
          <w:rFonts w:hint="cs"/>
          <w:rtl/>
        </w:rPr>
      </w:pPr>
      <w:r>
        <w:rPr>
          <w:rtl/>
        </w:rPr>
        <w:tab/>
      </w:r>
    </w:p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tbl>
      <w:tblPr>
        <w:bidiVisual/>
        <w:tblW w:w="16072" w:type="dxa"/>
        <w:jc w:val="center"/>
        <w:tblInd w:w="93" w:type="dxa"/>
        <w:tblLook w:val="04A0"/>
      </w:tblPr>
      <w:tblGrid>
        <w:gridCol w:w="794"/>
        <w:gridCol w:w="6830"/>
        <w:gridCol w:w="1529"/>
        <w:gridCol w:w="1144"/>
        <w:gridCol w:w="2468"/>
        <w:gridCol w:w="1486"/>
        <w:gridCol w:w="1821"/>
      </w:tblGrid>
      <w:tr w:rsidR="00084495" w:rsidRPr="00084495" w:rsidTr="00084495">
        <w:trPr>
          <w:trHeight w:val="285"/>
          <w:jc w:val="center"/>
        </w:trPr>
        <w:tc>
          <w:tcPr>
            <w:tcW w:w="1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lastRenderedPageBreak/>
              <w:t>اللجان العلمية</w:t>
            </w:r>
          </w:p>
        </w:tc>
      </w:tr>
      <w:tr w:rsidR="00084495" w:rsidRPr="00084495" w:rsidTr="00084495">
        <w:trPr>
          <w:trHeight w:val="285"/>
          <w:jc w:val="center"/>
        </w:trPr>
        <w:tc>
          <w:tcPr>
            <w:tcW w:w="160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16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اولا: لجان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مناقشة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التساسل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العنوان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الشهادة الممنوحة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القسم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الكلية\الجامعة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تاريخ المناقشة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اسم الطالب</w:t>
            </w:r>
          </w:p>
        </w:tc>
      </w:tr>
      <w:tr w:rsidR="00084495" w:rsidRPr="00084495" w:rsidTr="00084495">
        <w:trPr>
          <w:trHeight w:val="28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4495">
              <w:rPr>
                <w:rFonts w:ascii="Arial" w:eastAsia="Times New Roman" w:hAnsi="Arial" w:cs="Arial"/>
                <w:sz w:val="16"/>
                <w:szCs w:val="16"/>
                <w:rtl/>
              </w:rPr>
              <w:t>دور</w:t>
            </w:r>
            <w:r w:rsidRPr="0008449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84495">
              <w:rPr>
                <w:rFonts w:ascii="Arial" w:eastAsia="Times New Roman" w:hAnsi="Arial" w:cs="Arial"/>
                <w:sz w:val="16"/>
                <w:szCs w:val="16"/>
                <w:rtl/>
              </w:rPr>
              <w:t>التخصيصات المالية للموازنة الاستثمارية في تنفيذ المشاريع (دراسة تطبيقية في</w:t>
            </w:r>
            <w:r w:rsidRPr="0008449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84495">
              <w:rPr>
                <w:rFonts w:ascii="Arial" w:eastAsia="Times New Roman" w:hAnsi="Arial" w:cs="Arial"/>
                <w:sz w:val="16"/>
                <w:szCs w:val="16"/>
                <w:rtl/>
              </w:rPr>
              <w:t>عينة من المش</w:t>
            </w:r>
            <w:r w:rsidR="007B202F">
              <w:rPr>
                <w:rFonts w:ascii="Arial" w:eastAsia="Times New Roman" w:hAnsi="Arial" w:cs="Arial"/>
                <w:sz w:val="16"/>
                <w:szCs w:val="16"/>
                <w:rtl/>
              </w:rPr>
              <w:t>اريع الاستثمارية في جامعة الموص</w:t>
            </w:r>
            <w:r w:rsidR="007B202F">
              <w:rPr>
                <w:rFonts w:ascii="Arial" w:eastAsia="Times New Roman" w:hAnsi="Arial" w:cs="Arial" w:hint="cs"/>
                <w:sz w:val="16"/>
                <w:szCs w:val="16"/>
                <w:rtl/>
              </w:rPr>
              <w:t>ل</w:t>
            </w:r>
            <w:r w:rsidR="007B202F">
              <w:rPr>
                <w:rFonts w:ascii="Arial" w:eastAsia="Times New Roman" w:hAnsi="Arial" w:cs="Arial"/>
                <w:sz w:val="16"/>
                <w:szCs w:val="16"/>
              </w:rPr>
              <w:t>(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دبلوم / مالية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علوم مالية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الادارة والاقتصاد /الموصل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09/12/2012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وسيم سالم عبدالمجيد</w:t>
            </w:r>
          </w:p>
        </w:tc>
      </w:tr>
      <w:tr w:rsidR="00084495" w:rsidRPr="00084495" w:rsidTr="00084495">
        <w:trPr>
          <w:trHeight w:val="28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7B202F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 w:hint="cs"/>
                <w:rtl/>
              </w:rPr>
              <w:t>آلية</w:t>
            </w:r>
            <w:r w:rsidR="00084495" w:rsidRPr="00084495">
              <w:rPr>
                <w:rFonts w:ascii="Arial" w:eastAsia="Times New Roman" w:hAnsi="Arial" w:cs="Arial"/>
              </w:rPr>
              <w:t xml:space="preserve"> </w:t>
            </w:r>
            <w:r w:rsidR="00084495" w:rsidRPr="00084495">
              <w:rPr>
                <w:rFonts w:ascii="Arial" w:eastAsia="Times New Roman" w:hAnsi="Arial" w:cs="Arial"/>
                <w:rtl/>
              </w:rPr>
              <w:t>تحسين ربحية شركة مصافي الشمال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دبلوم / مالية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علوم مالية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الادارة والاقتصاد /الموصل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09/01/2013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4495">
              <w:rPr>
                <w:rFonts w:ascii="Arial" w:eastAsia="Times New Roman" w:hAnsi="Arial" w:cs="Arial"/>
                <w:sz w:val="20"/>
                <w:szCs w:val="20"/>
                <w:rtl/>
              </w:rPr>
              <w:t>ضياء الدين حسين يوسف</w:t>
            </w:r>
          </w:p>
        </w:tc>
      </w:tr>
      <w:tr w:rsidR="00084495" w:rsidRPr="00084495" w:rsidTr="00084495">
        <w:trPr>
          <w:trHeight w:val="28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7B20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الموازنة العامة في العراق دراس</w:t>
            </w:r>
            <w:r w:rsidR="007B202F">
              <w:rPr>
                <w:rFonts w:ascii="Arial" w:eastAsia="Times New Roman" w:hAnsi="Arial" w:cs="Arial" w:hint="cs"/>
                <w:rtl/>
              </w:rPr>
              <w:t>ة</w:t>
            </w:r>
            <w:r w:rsidRPr="00084495">
              <w:rPr>
                <w:rFonts w:ascii="Arial" w:eastAsia="Times New Roman" w:hAnsi="Arial" w:cs="Arial"/>
                <w:rtl/>
              </w:rPr>
              <w:t xml:space="preserve"> لتحليل موازنة</w:t>
            </w:r>
            <w:r w:rsidRPr="00084495">
              <w:rPr>
                <w:rFonts w:ascii="Arial" w:eastAsia="Times New Roman" w:hAnsi="Arial" w:cs="Arial"/>
              </w:rPr>
              <w:t xml:space="preserve"> </w:t>
            </w:r>
            <w:r w:rsidRPr="00084495">
              <w:rPr>
                <w:rFonts w:ascii="Arial" w:eastAsia="Times New Roman" w:hAnsi="Arial" w:cs="Arial"/>
                <w:rtl/>
              </w:rPr>
              <w:t>محافظة نينوى للمدة (2010-2013</w:t>
            </w:r>
            <w:r w:rsidR="007B202F">
              <w:rPr>
                <w:rFonts w:ascii="Arial" w:eastAsia="Times New Roman" w:hAnsi="Arial" w:cs="Arial"/>
              </w:rPr>
              <w:t>(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دبلوم / مالية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علوم مالية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الادارة والاقتصاد /الموصل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25/11/2013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مروان سلطان احمد</w:t>
            </w:r>
          </w:p>
        </w:tc>
      </w:tr>
      <w:tr w:rsidR="00084495" w:rsidRPr="00084495" w:rsidTr="00084495">
        <w:trPr>
          <w:trHeight w:val="28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دراسة تحليلية لموازنة اقليم كوردستان العراق</w:t>
            </w:r>
            <w:r w:rsidRPr="00084495">
              <w:rPr>
                <w:rFonts w:ascii="Arial" w:eastAsia="Times New Roman" w:hAnsi="Arial" w:cs="Arial"/>
              </w:rPr>
              <w:t xml:space="preserve"> </w:t>
            </w:r>
            <w:r w:rsidRPr="00084495">
              <w:rPr>
                <w:rFonts w:ascii="Arial" w:eastAsia="Times New Roman" w:hAnsi="Arial" w:cs="Arial"/>
                <w:rtl/>
              </w:rPr>
              <w:t>للمدة من 2010-2012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دبلوم / مالية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علوم مالية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الادارة والاقتصاد /الموصل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84495">
              <w:rPr>
                <w:rFonts w:ascii="Arial" w:eastAsia="Times New Roman" w:hAnsi="Arial" w:cs="Arial"/>
                <w:rtl/>
              </w:rPr>
              <w:t>رشا زهير يحيى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16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ثانيا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: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لجان تقويم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التساسل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العنوان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4495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اطروحةدكتوراه ، رسالة ماجستير ، دبلوم ،بحث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الكلية\الجامعة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التاريخ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بحث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4495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الادارة والاقتصاد/جامعة الموصل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مؤتمر5/2013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084495" w:rsidRPr="00084495" w:rsidTr="00084495">
        <w:trPr>
          <w:trHeight w:val="285"/>
          <w:jc w:val="center"/>
        </w:trPr>
        <w:tc>
          <w:tcPr>
            <w:tcW w:w="1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اللجان و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المناصب الادارية</w:t>
            </w:r>
          </w:p>
        </w:tc>
      </w:tr>
      <w:tr w:rsidR="00084495" w:rsidRPr="00084495" w:rsidTr="00084495">
        <w:trPr>
          <w:trHeight w:val="285"/>
          <w:jc w:val="center"/>
        </w:trPr>
        <w:tc>
          <w:tcPr>
            <w:tcW w:w="160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التسلسل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نوع التكليف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تاريخ البدء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تاريخ الانتهاء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رقم الكتاب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تاريخ الكتاب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عضو اللجنة الامتحانية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2006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25/10/2010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عضو لجنة متابعة تطبيق برامج الجودة في كلية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الادارة والاقتصاد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31/5/2010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01/10/2013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09/03/3707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31/05/2010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رئيس لجنة التقييم الذاتي في قسم العلوم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المالية والمصرفية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21/12/2011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01/10/2013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21/12/2011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رئيس لجنة الجودة في قسم العلوم المالية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والمصرفية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21/12/2012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01/10/2013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عضو لجنة الجرد السنوي في كلية الادارة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والاقتصاد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27/12/2011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لحد الان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عضو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ارتباط بالمكتبة الافتراضية لقسم العلوم المالية والمصرفية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01/04/2012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لحد الان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عضو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لجنة التدقيق المركزية في كلية الادارة والاقتصاد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23/09/2012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لحد الان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09/03/6848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23/09/2012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عضو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لجنة تدقيق قبول الطلبة الجدد للعام الدراسي 2012/2013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24/12/2012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9/3/14132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24/12/2012</w:t>
            </w:r>
          </w:p>
        </w:tc>
      </w:tr>
      <w:tr w:rsidR="00084495" w:rsidRPr="00084495" w:rsidTr="0008449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مقرر قسم العلوم المالية والمصرفية للدراسة</w:t>
            </w:r>
            <w:r w:rsidRPr="000844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84495">
              <w:rPr>
                <w:rFonts w:ascii="Arial" w:eastAsia="Times New Roman" w:hAnsi="Arial" w:cs="Arial"/>
                <w:b/>
                <w:bCs/>
                <w:rtl/>
              </w:rPr>
              <w:t>المسائية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27/10/2010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14/11/2016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09/03/7287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495" w:rsidRPr="00084495" w:rsidRDefault="00084495" w:rsidP="000844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084495">
              <w:rPr>
                <w:rFonts w:ascii="Arial" w:eastAsia="Times New Roman" w:hAnsi="Arial" w:cs="Arial"/>
                <w:b/>
                <w:bCs/>
              </w:rPr>
              <w:t>27/10/2010</w:t>
            </w:r>
          </w:p>
        </w:tc>
      </w:tr>
    </w:tbl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p w:rsidR="00084495" w:rsidRDefault="00084495" w:rsidP="00084495">
      <w:pPr>
        <w:tabs>
          <w:tab w:val="left" w:pos="6488"/>
        </w:tabs>
        <w:rPr>
          <w:rFonts w:hint="cs"/>
          <w:rtl/>
        </w:rPr>
      </w:pPr>
    </w:p>
    <w:sectPr w:rsidR="00084495" w:rsidSect="00084495">
      <w:headerReference w:type="default" r:id="rId7"/>
      <w:footerReference w:type="default" r:id="rId8"/>
      <w:pgSz w:w="16838" w:h="11906" w:orient="landscape"/>
      <w:pgMar w:top="993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1AE" w:rsidRDefault="00B971AE" w:rsidP="00084495">
      <w:pPr>
        <w:spacing w:after="0" w:line="240" w:lineRule="auto"/>
      </w:pPr>
      <w:r>
        <w:separator/>
      </w:r>
    </w:p>
  </w:endnote>
  <w:endnote w:type="continuationSeparator" w:id="1">
    <w:p w:rsidR="00B971AE" w:rsidRDefault="00B971AE" w:rsidP="0008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468565"/>
      <w:docPartObj>
        <w:docPartGallery w:val="Page Numbers (Bottom of Page)"/>
        <w:docPartUnique/>
      </w:docPartObj>
    </w:sdtPr>
    <w:sdtContent>
      <w:p w:rsidR="00084495" w:rsidRDefault="00084495">
        <w:pPr>
          <w:pStyle w:val="a4"/>
          <w:jc w:val="center"/>
        </w:pPr>
        <w:fldSimple w:instr=" PAGE   \* MERGEFORMAT ">
          <w:r w:rsidR="007B202F" w:rsidRPr="007B202F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084495" w:rsidRDefault="000844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1AE" w:rsidRDefault="00B971AE" w:rsidP="00084495">
      <w:pPr>
        <w:spacing w:after="0" w:line="240" w:lineRule="auto"/>
      </w:pPr>
      <w:r>
        <w:separator/>
      </w:r>
    </w:p>
  </w:footnote>
  <w:footnote w:type="continuationSeparator" w:id="1">
    <w:p w:rsidR="00B971AE" w:rsidRDefault="00B971AE" w:rsidP="0008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5" w:rsidRDefault="00084495" w:rsidP="00084495">
    <w:pPr>
      <w:pStyle w:val="a3"/>
      <w:jc w:val="center"/>
    </w:pPr>
    <w:r w:rsidRPr="001C3EAE">
      <w:rPr>
        <w:rFonts w:ascii="Simplified Arabic" w:eastAsia="Times New Roman" w:hAnsi="Simplified Arabic" w:cs="Simplified Arabic"/>
        <w:b/>
        <w:bCs/>
        <w:sz w:val="28"/>
        <w:szCs w:val="28"/>
        <w:rtl/>
      </w:rPr>
      <w:t>السيرة الذاتية / عدي سالم علي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EAE"/>
    <w:rsid w:val="00021AEA"/>
    <w:rsid w:val="00084495"/>
    <w:rsid w:val="000A5E93"/>
    <w:rsid w:val="001C3EAE"/>
    <w:rsid w:val="00662F34"/>
    <w:rsid w:val="007B202F"/>
    <w:rsid w:val="00B971AE"/>
    <w:rsid w:val="00CC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C3EAE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084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084495"/>
  </w:style>
  <w:style w:type="paragraph" w:styleId="a4">
    <w:name w:val="footer"/>
    <w:basedOn w:val="a"/>
    <w:link w:val="Char0"/>
    <w:uiPriority w:val="99"/>
    <w:unhideWhenUsed/>
    <w:rsid w:val="00084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084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aysalim2004_2005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</dc:creator>
  <cp:lastModifiedBy>oday</cp:lastModifiedBy>
  <cp:revision>4</cp:revision>
  <dcterms:created xsi:type="dcterms:W3CDTF">2017-03-16T18:55:00Z</dcterms:created>
  <dcterms:modified xsi:type="dcterms:W3CDTF">2017-03-16T19:28:00Z</dcterms:modified>
</cp:coreProperties>
</file>