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37" w:rsidRPr="007C33E0" w:rsidRDefault="00941037" w:rsidP="00941037">
      <w:pPr>
        <w:jc w:val="center"/>
        <w:rPr>
          <w:rFonts w:ascii="Bodoni MT" w:hAnsi="Bodoni MT" w:cs="Andalus"/>
          <w:i/>
          <w:iCs/>
          <w:sz w:val="60"/>
          <w:szCs w:val="60"/>
        </w:rPr>
      </w:pPr>
      <w:r>
        <w:rPr>
          <w:rFonts w:ascii="Bodoni MT" w:hAnsi="Bodoni MT" w:cs="Andalus"/>
          <w:i/>
          <w:iCs/>
          <w:sz w:val="60"/>
          <w:szCs w:val="60"/>
        </w:rPr>
        <w:t>C.V</w:t>
      </w:r>
    </w:p>
    <w:p w:rsidR="00AE5C36" w:rsidRDefault="00941037" w:rsidP="0094103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</w:t>
      </w:r>
    </w:p>
    <w:p w:rsidR="00941037" w:rsidRDefault="00941037" w:rsidP="00941037">
      <w:pPr>
        <w:jc w:val="center"/>
        <w:rPr>
          <w:b/>
          <w:bCs/>
          <w:rtl/>
        </w:rPr>
      </w:pPr>
    </w:p>
    <w:p w:rsidR="002D08E2" w:rsidRDefault="00941037" w:rsidP="002D08E2">
      <w:pPr>
        <w:ind w:left="-625" w:right="-567"/>
        <w:rPr>
          <w:rFonts w:cs="AF_Najed" w:hint="cs"/>
          <w:sz w:val="46"/>
          <w:szCs w:val="46"/>
          <w:rtl/>
        </w:rPr>
      </w:pPr>
      <w:r w:rsidRPr="000A3056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>الاسم :</w:t>
      </w:r>
      <w:r w:rsidRPr="000A3056">
        <w:rPr>
          <w:rFonts w:cs="AF_Najed" w:hint="cs"/>
          <w:color w:val="0F243E" w:themeColor="text2" w:themeShade="80"/>
          <w:sz w:val="46"/>
          <w:szCs w:val="46"/>
          <w:rtl/>
        </w:rPr>
        <w:t xml:space="preserve"> </w:t>
      </w:r>
      <w:r>
        <w:rPr>
          <w:rFonts w:cs="Akhbar MT" w:hint="cs"/>
          <w:b/>
          <w:bCs/>
          <w:sz w:val="46"/>
          <w:szCs w:val="46"/>
          <w:rtl/>
        </w:rPr>
        <w:t>نهى سعيد سليمان</w:t>
      </w:r>
      <w:r>
        <w:rPr>
          <w:rFonts w:cs="AF_Najed" w:hint="cs"/>
          <w:sz w:val="46"/>
          <w:szCs w:val="46"/>
          <w:rtl/>
        </w:rPr>
        <w:t xml:space="preserve"> محمد</w:t>
      </w:r>
    </w:p>
    <w:p w:rsidR="000B6D92" w:rsidRDefault="000B6D92" w:rsidP="000B6D92">
      <w:pPr>
        <w:ind w:left="-625" w:right="-567"/>
        <w:rPr>
          <w:rFonts w:cs="AF_Najed" w:hint="cs"/>
          <w:sz w:val="46"/>
          <w:szCs w:val="46"/>
          <w:rtl/>
        </w:rPr>
      </w:pPr>
      <w:r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>تاريخ ال</w:t>
      </w:r>
      <w:r w:rsidRPr="000A3056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>م</w:t>
      </w:r>
      <w:r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>يلاد</w:t>
      </w:r>
      <w:r w:rsidRPr="000A3056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 xml:space="preserve"> :</w:t>
      </w:r>
      <w:r w:rsidRPr="000A3056">
        <w:rPr>
          <w:rFonts w:cs="AF_Najed" w:hint="cs"/>
          <w:color w:val="0F243E" w:themeColor="text2" w:themeShade="80"/>
          <w:sz w:val="46"/>
          <w:szCs w:val="46"/>
          <w:rtl/>
        </w:rPr>
        <w:t xml:space="preserve"> </w:t>
      </w:r>
      <w:r>
        <w:rPr>
          <w:rFonts w:cs="Akhbar MT" w:hint="cs"/>
          <w:b/>
          <w:bCs/>
          <w:sz w:val="46"/>
          <w:szCs w:val="46"/>
          <w:rtl/>
        </w:rPr>
        <w:t>9/8/1976</w:t>
      </w:r>
    </w:p>
    <w:p w:rsidR="000A3056" w:rsidRDefault="00941037" w:rsidP="002D08E2">
      <w:pPr>
        <w:ind w:left="-625" w:right="-567"/>
        <w:jc w:val="both"/>
        <w:rPr>
          <w:rFonts w:cs="Akhbar MT"/>
          <w:b/>
          <w:bCs/>
          <w:sz w:val="46"/>
          <w:szCs w:val="46"/>
          <w:rtl/>
        </w:rPr>
      </w:pPr>
      <w:r w:rsidRPr="000A3056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 xml:space="preserve"> الوظيفة الحالية:</w:t>
      </w:r>
      <w:r w:rsidRPr="000A3056">
        <w:rPr>
          <w:rFonts w:cs="Akhbar MT" w:hint="cs"/>
          <w:b/>
          <w:bCs/>
          <w:color w:val="0F243E" w:themeColor="text2" w:themeShade="80"/>
          <w:sz w:val="46"/>
          <w:szCs w:val="46"/>
          <w:rtl/>
        </w:rPr>
        <w:t xml:space="preserve"> </w:t>
      </w:r>
      <w:r w:rsidRPr="00D2293F">
        <w:rPr>
          <w:rFonts w:cs="Akhbar MT" w:hint="cs"/>
          <w:b/>
          <w:bCs/>
          <w:sz w:val="46"/>
          <w:szCs w:val="46"/>
          <w:rtl/>
        </w:rPr>
        <w:t>مأمور ضرائب ب</w:t>
      </w:r>
      <w:r>
        <w:rPr>
          <w:rFonts w:cs="Akhbar MT" w:hint="cs"/>
          <w:b/>
          <w:bCs/>
          <w:sz w:val="46"/>
          <w:szCs w:val="46"/>
          <w:rtl/>
        </w:rPr>
        <w:t xml:space="preserve">المركز الضريبي المدمج </w:t>
      </w:r>
      <w:r>
        <w:rPr>
          <w:rFonts w:cs="Akhbar MT"/>
          <w:b/>
          <w:bCs/>
          <w:sz w:val="46"/>
          <w:szCs w:val="46"/>
          <w:rtl/>
        </w:rPr>
        <w:t>–</w:t>
      </w:r>
      <w:r w:rsidR="00661B1E">
        <w:rPr>
          <w:rFonts w:cs="Akhbar MT" w:hint="cs"/>
          <w:b/>
          <w:bCs/>
          <w:sz w:val="46"/>
          <w:szCs w:val="46"/>
          <w:rtl/>
        </w:rPr>
        <w:t xml:space="preserve"> إسماعيلية أول </w:t>
      </w:r>
      <w:r>
        <w:rPr>
          <w:rFonts w:cs="Akhbar MT" w:hint="cs"/>
          <w:b/>
          <w:bCs/>
          <w:sz w:val="46"/>
          <w:szCs w:val="46"/>
          <w:rtl/>
        </w:rPr>
        <w:t>إدارة الفحص الضريبي</w:t>
      </w:r>
      <w:r w:rsidR="000A3056">
        <w:rPr>
          <w:rFonts w:cs="Akhbar MT" w:hint="cs"/>
          <w:b/>
          <w:bCs/>
          <w:sz w:val="46"/>
          <w:szCs w:val="46"/>
          <w:rtl/>
        </w:rPr>
        <w:t>.</w:t>
      </w:r>
      <w:r>
        <w:rPr>
          <w:rFonts w:cs="Akhbar MT" w:hint="cs"/>
          <w:b/>
          <w:bCs/>
          <w:sz w:val="46"/>
          <w:szCs w:val="46"/>
          <w:rtl/>
        </w:rPr>
        <w:t xml:space="preserve"> </w:t>
      </w:r>
    </w:p>
    <w:p w:rsidR="00661B1E" w:rsidRDefault="00CA33DF" w:rsidP="002D08E2">
      <w:pPr>
        <w:ind w:left="-625" w:right="-567"/>
        <w:jc w:val="both"/>
        <w:rPr>
          <w:rFonts w:cs="AF_Najed"/>
          <w:sz w:val="46"/>
          <w:szCs w:val="46"/>
          <w:rtl/>
        </w:rPr>
      </w:pPr>
      <w:r>
        <w:rPr>
          <w:rFonts w:cs="Akhbar MT" w:hint="cs"/>
          <w:b/>
          <w:bCs/>
          <w:sz w:val="46"/>
          <w:szCs w:val="46"/>
          <w:rtl/>
        </w:rPr>
        <w:t>ومدرب معتمد لدى قطاع التدريب الضريبي بمصلحة الضرائب المصرية "ضرائب الدخل"</w:t>
      </w:r>
      <w:r w:rsidR="00941037">
        <w:rPr>
          <w:rFonts w:cs="Akhbar MT" w:hint="cs"/>
          <w:b/>
          <w:bCs/>
          <w:sz w:val="46"/>
          <w:szCs w:val="46"/>
          <w:rtl/>
        </w:rPr>
        <w:t xml:space="preserve">. </w:t>
      </w:r>
    </w:p>
    <w:p w:rsidR="00661B1E" w:rsidRPr="000A3056" w:rsidRDefault="00941037" w:rsidP="00661B1E">
      <w:pPr>
        <w:ind w:left="-625"/>
        <w:jc w:val="both"/>
        <w:rPr>
          <w:rFonts w:cs="AF_Najed"/>
          <w:color w:val="0F243E" w:themeColor="text2" w:themeShade="80"/>
          <w:sz w:val="46"/>
          <w:szCs w:val="46"/>
          <w:rtl/>
        </w:rPr>
      </w:pPr>
      <w:r w:rsidRPr="000A3056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 xml:space="preserve"> المؤهلات الدراسية :</w:t>
      </w:r>
      <w:r w:rsidRPr="000A3056">
        <w:rPr>
          <w:rFonts w:cs="AF_Najed" w:hint="cs"/>
          <w:color w:val="0F243E" w:themeColor="text2" w:themeShade="80"/>
          <w:sz w:val="46"/>
          <w:szCs w:val="46"/>
          <w:rtl/>
        </w:rPr>
        <w:t xml:space="preserve"> </w:t>
      </w:r>
    </w:p>
    <w:p w:rsidR="00661B1E" w:rsidRDefault="00941037" w:rsidP="002D08E2">
      <w:pPr>
        <w:ind w:left="-625" w:right="-567"/>
        <w:jc w:val="both"/>
        <w:rPr>
          <w:rFonts w:cs="AF_Najed"/>
          <w:sz w:val="46"/>
          <w:szCs w:val="46"/>
          <w:rtl/>
        </w:rPr>
      </w:pPr>
      <w:r w:rsidRPr="00386167">
        <w:rPr>
          <w:rFonts w:cs="Akhbar MT" w:hint="cs"/>
          <w:b/>
          <w:bCs/>
          <w:sz w:val="42"/>
          <w:szCs w:val="42"/>
          <w:rtl/>
        </w:rPr>
        <w:t>ــ بكالوريوس تجارة شعبة محاسبة 1998 ــ كلية التجارة ـ جامعة قناة السويس</w:t>
      </w:r>
      <w:r>
        <w:rPr>
          <w:rFonts w:cs="Akhbar MT" w:hint="cs"/>
          <w:b/>
          <w:bCs/>
          <w:sz w:val="42"/>
          <w:szCs w:val="42"/>
          <w:rtl/>
        </w:rPr>
        <w:t>.</w:t>
      </w:r>
    </w:p>
    <w:p w:rsidR="00661B1E" w:rsidRDefault="00941037" w:rsidP="002D08E2">
      <w:pPr>
        <w:ind w:left="-625" w:right="-567"/>
        <w:jc w:val="both"/>
        <w:rPr>
          <w:rFonts w:cs="AF_Najed"/>
          <w:sz w:val="46"/>
          <w:szCs w:val="46"/>
          <w:rtl/>
        </w:rPr>
      </w:pPr>
      <w:r w:rsidRPr="00386167">
        <w:rPr>
          <w:rFonts w:cs="Akhbar MT" w:hint="cs"/>
          <w:b/>
          <w:bCs/>
          <w:sz w:val="42"/>
          <w:szCs w:val="42"/>
          <w:rtl/>
        </w:rPr>
        <w:t>ــ دبلوما دراسات عليا محاسبة مالية 2001 كلية التجارة ـ جامعة قناة السويس</w:t>
      </w:r>
      <w:r>
        <w:rPr>
          <w:rFonts w:cs="Akhbar MT" w:hint="cs"/>
          <w:b/>
          <w:bCs/>
          <w:sz w:val="42"/>
          <w:szCs w:val="42"/>
          <w:rtl/>
        </w:rPr>
        <w:t>.</w:t>
      </w:r>
    </w:p>
    <w:p w:rsidR="00661B1E" w:rsidRDefault="00941037" w:rsidP="002D08E2">
      <w:pPr>
        <w:ind w:left="-625" w:right="-567"/>
        <w:jc w:val="both"/>
        <w:rPr>
          <w:rFonts w:cs="AF_Najed"/>
          <w:sz w:val="46"/>
          <w:szCs w:val="46"/>
          <w:rtl/>
        </w:rPr>
      </w:pPr>
      <w:r w:rsidRPr="00386167">
        <w:rPr>
          <w:rFonts w:cs="Akhbar MT" w:hint="cs"/>
          <w:b/>
          <w:bCs/>
          <w:sz w:val="42"/>
          <w:szCs w:val="42"/>
          <w:rtl/>
        </w:rPr>
        <w:t xml:space="preserve">ــ ماجستير إدارة مالية </w:t>
      </w:r>
      <w:r w:rsidRPr="00386167">
        <w:rPr>
          <w:rFonts w:cs="Akhbar MT"/>
          <w:b/>
          <w:bCs/>
          <w:sz w:val="32"/>
          <w:szCs w:val="32"/>
        </w:rPr>
        <w:t>MBA</w:t>
      </w:r>
      <w:r w:rsidRPr="00386167">
        <w:rPr>
          <w:rFonts w:cs="Akhbar MT" w:hint="cs"/>
          <w:b/>
          <w:bCs/>
          <w:sz w:val="42"/>
          <w:szCs w:val="42"/>
          <w:rtl/>
        </w:rPr>
        <w:t xml:space="preserve"> 2009 الأكاديمية ا</w:t>
      </w:r>
      <w:r>
        <w:rPr>
          <w:rFonts w:cs="Akhbar MT" w:hint="cs"/>
          <w:b/>
          <w:bCs/>
          <w:sz w:val="42"/>
          <w:szCs w:val="42"/>
          <w:rtl/>
        </w:rPr>
        <w:t>لعربية للعلوم المالية والمصرفية.</w:t>
      </w:r>
    </w:p>
    <w:p w:rsidR="00661B1E" w:rsidRDefault="00941037" w:rsidP="002D08E2">
      <w:pPr>
        <w:ind w:left="-625" w:right="-567"/>
        <w:jc w:val="both"/>
        <w:rPr>
          <w:rFonts w:cs="AF_Najed"/>
          <w:sz w:val="46"/>
          <w:szCs w:val="46"/>
          <w:rtl/>
        </w:rPr>
      </w:pPr>
      <w:r>
        <w:rPr>
          <w:rFonts w:cs="Akhbar MT" w:hint="cs"/>
          <w:b/>
          <w:bCs/>
          <w:sz w:val="40"/>
          <w:szCs w:val="40"/>
          <w:rtl/>
        </w:rPr>
        <w:t xml:space="preserve">ــ </w:t>
      </w:r>
      <w:r w:rsidRPr="00B47BC4">
        <w:rPr>
          <w:rFonts w:cs="Akhbar MT" w:hint="cs"/>
          <w:b/>
          <w:bCs/>
          <w:sz w:val="42"/>
          <w:szCs w:val="42"/>
          <w:rtl/>
        </w:rPr>
        <w:t>معادلة ماجستير في إدارة الأعمال 2011- كلية التجارة ـ  جامعة قناة السويس</w:t>
      </w:r>
      <w:r w:rsidR="00661B1E">
        <w:rPr>
          <w:rFonts w:cs="AF_Najed" w:hint="cs"/>
          <w:sz w:val="46"/>
          <w:szCs w:val="46"/>
          <w:rtl/>
        </w:rPr>
        <w:t xml:space="preserve"> </w:t>
      </w:r>
      <w:r w:rsidRPr="00B47BC4">
        <w:rPr>
          <w:rFonts w:cs="Akhbar MT" w:hint="cs"/>
          <w:b/>
          <w:bCs/>
          <w:sz w:val="42"/>
          <w:szCs w:val="42"/>
          <w:rtl/>
        </w:rPr>
        <w:t xml:space="preserve">بعنوان " تطبيق منهج الإدارة الإستراتيجية في مصلحة الضرائب المصرية "  </w:t>
      </w:r>
      <w:r w:rsidR="002D08E2">
        <w:rPr>
          <w:rFonts w:cs="Akhbar MT" w:hint="cs"/>
          <w:b/>
          <w:bCs/>
          <w:sz w:val="42"/>
          <w:szCs w:val="42"/>
          <w:rtl/>
        </w:rPr>
        <w:t>.</w:t>
      </w:r>
    </w:p>
    <w:p w:rsidR="002D08E2" w:rsidRDefault="00941037" w:rsidP="002D08E2">
      <w:pPr>
        <w:ind w:left="-625" w:right="-567"/>
        <w:jc w:val="both"/>
        <w:rPr>
          <w:rFonts w:cs="AF_Najed"/>
          <w:sz w:val="46"/>
          <w:szCs w:val="46"/>
          <w:rtl/>
        </w:rPr>
      </w:pPr>
      <w:r w:rsidRPr="00B47BC4">
        <w:rPr>
          <w:rFonts w:cs="Akhbar MT" w:hint="cs"/>
          <w:b/>
          <w:bCs/>
          <w:sz w:val="42"/>
          <w:szCs w:val="42"/>
          <w:rtl/>
        </w:rPr>
        <w:t>ــ دكتوراه في فلسفة إدارة الأعمال 2016- كلية التجارة ـ  جامعة قناة السويس</w:t>
      </w:r>
      <w:r w:rsidR="00661B1E">
        <w:rPr>
          <w:rFonts w:cs="AF_Najed" w:hint="cs"/>
          <w:sz w:val="46"/>
          <w:szCs w:val="46"/>
          <w:rtl/>
        </w:rPr>
        <w:t xml:space="preserve"> </w:t>
      </w:r>
    </w:p>
    <w:p w:rsidR="00661B1E" w:rsidRDefault="00941037" w:rsidP="002D08E2">
      <w:pPr>
        <w:ind w:left="-625" w:right="-567"/>
        <w:jc w:val="both"/>
        <w:rPr>
          <w:rFonts w:cs="Akhbar MT"/>
          <w:b/>
          <w:bCs/>
          <w:sz w:val="42"/>
          <w:szCs w:val="42"/>
          <w:rtl/>
        </w:rPr>
      </w:pPr>
      <w:r w:rsidRPr="00B47BC4">
        <w:rPr>
          <w:rFonts w:cs="Akhbar MT" w:hint="cs"/>
          <w:b/>
          <w:bCs/>
          <w:sz w:val="42"/>
          <w:szCs w:val="42"/>
          <w:rtl/>
        </w:rPr>
        <w:t>بعنوان "دور إدارة الأزمات في تنمية مكونات رأس المال الفكري- نموذج مقترح- دراسة ميدانية في مصلحة الضرائب المصرية"</w:t>
      </w:r>
      <w:r w:rsidR="00661B1E">
        <w:rPr>
          <w:rFonts w:cs="Akhbar MT" w:hint="cs"/>
          <w:b/>
          <w:bCs/>
          <w:sz w:val="42"/>
          <w:szCs w:val="42"/>
          <w:rtl/>
        </w:rPr>
        <w:t>.</w:t>
      </w:r>
    </w:p>
    <w:p w:rsidR="00661B1E" w:rsidRPr="000A3056" w:rsidRDefault="00941037" w:rsidP="00661B1E">
      <w:pPr>
        <w:ind w:left="-625"/>
        <w:jc w:val="both"/>
        <w:rPr>
          <w:rFonts w:cs="AF_Najed"/>
          <w:color w:val="0F243E" w:themeColor="text2" w:themeShade="80"/>
          <w:sz w:val="46"/>
          <w:szCs w:val="46"/>
          <w:rtl/>
        </w:rPr>
      </w:pPr>
      <w:r w:rsidRPr="000A3056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 xml:space="preserve"> المهارات :</w:t>
      </w:r>
      <w:r w:rsidRPr="000A3056">
        <w:rPr>
          <w:rFonts w:cs="AF_Najed" w:hint="cs"/>
          <w:color w:val="0F243E" w:themeColor="text2" w:themeShade="80"/>
          <w:sz w:val="46"/>
          <w:szCs w:val="46"/>
          <w:rtl/>
        </w:rPr>
        <w:t xml:space="preserve"> </w:t>
      </w:r>
    </w:p>
    <w:p w:rsidR="00E844CA" w:rsidRDefault="00941037" w:rsidP="00E844CA">
      <w:pPr>
        <w:ind w:left="-625" w:right="-567"/>
        <w:jc w:val="both"/>
        <w:rPr>
          <w:rFonts w:cs="AF_Najed"/>
          <w:sz w:val="46"/>
          <w:szCs w:val="46"/>
          <w:rtl/>
        </w:rPr>
      </w:pPr>
      <w:r w:rsidRPr="00B47BC4">
        <w:rPr>
          <w:rFonts w:cs="Akhbar MT" w:hint="cs"/>
          <w:b/>
          <w:bCs/>
          <w:sz w:val="42"/>
          <w:szCs w:val="42"/>
          <w:rtl/>
        </w:rPr>
        <w:t>ـ حاصلة على دورة "إعداد مدرب مح</w:t>
      </w:r>
      <w:r w:rsidR="000A3056">
        <w:rPr>
          <w:rFonts w:cs="Akhbar MT" w:hint="cs"/>
          <w:b/>
          <w:bCs/>
          <w:sz w:val="42"/>
          <w:szCs w:val="42"/>
          <w:rtl/>
        </w:rPr>
        <w:t>ترف" من المركز الكندي للتدريب و</w:t>
      </w:r>
      <w:r w:rsidRPr="00B47BC4">
        <w:rPr>
          <w:rFonts w:cs="Akhbar MT" w:hint="cs"/>
          <w:b/>
          <w:bCs/>
          <w:sz w:val="42"/>
          <w:szCs w:val="42"/>
          <w:rtl/>
        </w:rPr>
        <w:t>التنمية البشرية - 2011.</w:t>
      </w:r>
    </w:p>
    <w:p w:rsidR="001E0CF7" w:rsidRDefault="00941037" w:rsidP="00E844CA">
      <w:pPr>
        <w:ind w:left="-625" w:right="-567"/>
        <w:jc w:val="both"/>
        <w:rPr>
          <w:rFonts w:cs="AF_Najed"/>
          <w:sz w:val="46"/>
          <w:szCs w:val="46"/>
          <w:rtl/>
        </w:rPr>
      </w:pPr>
      <w:r w:rsidRPr="00B47BC4">
        <w:rPr>
          <w:rFonts w:cs="Akhbar MT" w:hint="cs"/>
          <w:b/>
          <w:bCs/>
          <w:sz w:val="42"/>
          <w:szCs w:val="42"/>
          <w:rtl/>
        </w:rPr>
        <w:lastRenderedPageBreak/>
        <w:t>ـ حاصلة على دورة "إعداد مدربين" من قطاع التدريب الضريبي "مركز تدريب الزيتون"- 2014</w:t>
      </w:r>
      <w:r>
        <w:rPr>
          <w:rFonts w:cs="Akhbar MT" w:hint="cs"/>
          <w:b/>
          <w:bCs/>
          <w:sz w:val="40"/>
          <w:szCs w:val="40"/>
          <w:rtl/>
        </w:rPr>
        <w:t>.</w:t>
      </w:r>
    </w:p>
    <w:p w:rsidR="001E0CF7" w:rsidRPr="000A3056" w:rsidRDefault="001E0CF7" w:rsidP="001E0CF7">
      <w:pPr>
        <w:ind w:left="-625"/>
        <w:jc w:val="both"/>
        <w:rPr>
          <w:rFonts w:cs="AF_Najed"/>
          <w:color w:val="0F243E" w:themeColor="text2" w:themeShade="80"/>
          <w:sz w:val="46"/>
          <w:szCs w:val="46"/>
          <w:rtl/>
        </w:rPr>
      </w:pPr>
      <w:r w:rsidRPr="000A3056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>اللغات و الكمبيوتر :</w:t>
      </w:r>
    </w:p>
    <w:p w:rsidR="001E0CF7" w:rsidRPr="001E0CF7" w:rsidRDefault="001E0CF7" w:rsidP="00E844CA">
      <w:pPr>
        <w:ind w:left="-625"/>
        <w:jc w:val="both"/>
        <w:rPr>
          <w:rFonts w:cs="AF_Najed"/>
          <w:sz w:val="46"/>
          <w:szCs w:val="46"/>
          <w:rtl/>
        </w:rPr>
      </w:pPr>
      <w:r w:rsidRPr="009D255B">
        <w:rPr>
          <w:rFonts w:cs="Akhbar MT" w:hint="cs"/>
          <w:b/>
          <w:bCs/>
          <w:sz w:val="40"/>
          <w:szCs w:val="40"/>
          <w:rtl/>
        </w:rPr>
        <w:t xml:space="preserve">ـ شهادة تويفل </w:t>
      </w:r>
      <w:r>
        <w:rPr>
          <w:rFonts w:cs="Akhbar MT" w:hint="cs"/>
          <w:b/>
          <w:bCs/>
          <w:sz w:val="40"/>
          <w:szCs w:val="40"/>
          <w:rtl/>
        </w:rPr>
        <w:t xml:space="preserve">في </w:t>
      </w:r>
      <w:r w:rsidRPr="009D255B">
        <w:rPr>
          <w:rFonts w:cs="Akhbar MT" w:hint="cs"/>
          <w:b/>
          <w:bCs/>
          <w:sz w:val="40"/>
          <w:szCs w:val="40"/>
          <w:rtl/>
        </w:rPr>
        <w:t>اللغة الانجليزية</w:t>
      </w:r>
      <w:r>
        <w:rPr>
          <w:rFonts w:cs="Akhbar MT" w:hint="cs"/>
          <w:b/>
          <w:bCs/>
          <w:sz w:val="40"/>
          <w:szCs w:val="40"/>
          <w:rtl/>
        </w:rPr>
        <w:t xml:space="preserve"> </w:t>
      </w:r>
      <w:r>
        <w:rPr>
          <w:rFonts w:cs="Akhbar MT"/>
          <w:b/>
          <w:bCs/>
          <w:sz w:val="40"/>
          <w:szCs w:val="40"/>
          <w:rtl/>
        </w:rPr>
        <w:t>–</w:t>
      </w:r>
      <w:r>
        <w:rPr>
          <w:rFonts w:cs="Akhbar MT" w:hint="cs"/>
          <w:b/>
          <w:bCs/>
          <w:sz w:val="40"/>
          <w:szCs w:val="40"/>
          <w:rtl/>
        </w:rPr>
        <w:t xml:space="preserve"> مركز اللغات </w:t>
      </w:r>
      <w:r>
        <w:rPr>
          <w:rFonts w:cs="Akhbar MT"/>
          <w:b/>
          <w:bCs/>
          <w:sz w:val="40"/>
          <w:szCs w:val="40"/>
          <w:rtl/>
        </w:rPr>
        <w:t>–</w:t>
      </w:r>
      <w:r>
        <w:rPr>
          <w:rFonts w:cs="Akhbar MT" w:hint="cs"/>
          <w:b/>
          <w:bCs/>
          <w:sz w:val="40"/>
          <w:szCs w:val="40"/>
          <w:rtl/>
        </w:rPr>
        <w:t xml:space="preserve"> جامعة قناة السويس .</w:t>
      </w:r>
    </w:p>
    <w:p w:rsidR="001E0CF7" w:rsidRDefault="001E0CF7" w:rsidP="001E0CF7">
      <w:pPr>
        <w:ind w:left="-625"/>
        <w:jc w:val="both"/>
        <w:rPr>
          <w:rFonts w:cs="AF_Najed"/>
          <w:sz w:val="46"/>
          <w:szCs w:val="46"/>
          <w:rtl/>
        </w:rPr>
      </w:pPr>
      <w:r w:rsidRPr="00442AA2">
        <w:rPr>
          <w:rFonts w:cs="Akhbar MT" w:hint="cs"/>
          <w:b/>
          <w:bCs/>
          <w:sz w:val="42"/>
          <w:szCs w:val="42"/>
          <w:rtl/>
        </w:rPr>
        <w:t>ـ</w:t>
      </w:r>
      <w:r w:rsidRPr="009D255B">
        <w:rPr>
          <w:rFonts w:cs="Akhbar MT" w:hint="cs"/>
          <w:b/>
          <w:bCs/>
          <w:sz w:val="40"/>
          <w:szCs w:val="40"/>
          <w:rtl/>
        </w:rPr>
        <w:t xml:space="preserve"> شهادة</w:t>
      </w:r>
      <w:r>
        <w:rPr>
          <w:rFonts w:cs="Akhbar MT" w:hint="cs"/>
          <w:sz w:val="42"/>
          <w:szCs w:val="42"/>
          <w:rtl/>
        </w:rPr>
        <w:t xml:space="preserve"> </w:t>
      </w:r>
      <w:r w:rsidRPr="009D255B">
        <w:rPr>
          <w:rFonts w:cs="Akhbar MT"/>
          <w:b/>
          <w:bCs/>
          <w:sz w:val="40"/>
          <w:szCs w:val="40"/>
        </w:rPr>
        <w:t>ICDL</w:t>
      </w:r>
    </w:p>
    <w:p w:rsidR="00CA33DF" w:rsidRPr="00661B1E" w:rsidRDefault="00CA33DF" w:rsidP="00CD2FA9">
      <w:pPr>
        <w:ind w:left="-625"/>
        <w:jc w:val="both"/>
        <w:rPr>
          <w:rFonts w:cs="AF_Najed"/>
          <w:sz w:val="46"/>
          <w:szCs w:val="46"/>
          <w:rtl/>
        </w:rPr>
      </w:pPr>
      <w:r>
        <w:rPr>
          <w:rFonts w:cs="Akhbar MT" w:hint="cs"/>
          <w:b/>
          <w:bCs/>
          <w:sz w:val="40"/>
          <w:szCs w:val="40"/>
          <w:rtl/>
        </w:rPr>
        <w:t>ـ إج</w:t>
      </w:r>
      <w:r w:rsidRPr="009D255B">
        <w:rPr>
          <w:rFonts w:cs="Akhbar MT" w:hint="cs"/>
          <w:b/>
          <w:bCs/>
          <w:sz w:val="40"/>
          <w:szCs w:val="40"/>
          <w:rtl/>
        </w:rPr>
        <w:t xml:space="preserve">ادة </w:t>
      </w:r>
      <w:r w:rsidR="00CD2FA9">
        <w:rPr>
          <w:rFonts w:cs="Akhbar MT" w:hint="cs"/>
          <w:b/>
          <w:bCs/>
          <w:sz w:val="40"/>
          <w:szCs w:val="40"/>
          <w:rtl/>
        </w:rPr>
        <w:t>استخدام</w:t>
      </w:r>
      <w:r>
        <w:rPr>
          <w:rFonts w:cs="Akhbar MT" w:hint="cs"/>
          <w:b/>
          <w:bCs/>
          <w:sz w:val="40"/>
          <w:szCs w:val="40"/>
          <w:rtl/>
        </w:rPr>
        <w:t xml:space="preserve"> برنامج التحليل الإحصائي </w:t>
      </w:r>
      <w:r w:rsidR="00CD2FA9">
        <w:rPr>
          <w:rFonts w:cs="Akhbar MT"/>
          <w:b/>
          <w:bCs/>
          <w:sz w:val="40"/>
          <w:szCs w:val="40"/>
        </w:rPr>
        <w:t>SPSS</w:t>
      </w:r>
      <w:r w:rsidR="00CD2FA9">
        <w:rPr>
          <w:rFonts w:cs="Akhbar MT" w:hint="cs"/>
          <w:b/>
          <w:bCs/>
          <w:sz w:val="40"/>
          <w:szCs w:val="40"/>
          <w:rtl/>
        </w:rPr>
        <w:t xml:space="preserve"> </w:t>
      </w:r>
      <w:r>
        <w:rPr>
          <w:rFonts w:cs="Akhbar MT" w:hint="cs"/>
          <w:b/>
          <w:bCs/>
          <w:sz w:val="40"/>
          <w:szCs w:val="40"/>
          <w:rtl/>
        </w:rPr>
        <w:t>.</w:t>
      </w:r>
    </w:p>
    <w:p w:rsidR="00CA33DF" w:rsidRPr="000A3056" w:rsidRDefault="00CA33DF" w:rsidP="00CA33DF">
      <w:pPr>
        <w:ind w:left="-625"/>
        <w:jc w:val="both"/>
        <w:rPr>
          <w:rFonts w:cs="AF_Najed"/>
          <w:color w:val="0F243E" w:themeColor="text2" w:themeShade="80"/>
          <w:sz w:val="46"/>
          <w:szCs w:val="46"/>
          <w:rtl/>
        </w:rPr>
      </w:pPr>
      <w:r w:rsidRPr="000A3056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>الموضوعات التدريبية في مجال الإدارة والتنمية البشرية :</w:t>
      </w:r>
    </w:p>
    <w:p w:rsidR="00CA33DF" w:rsidRDefault="00CA33DF" w:rsidP="00CA33DF">
      <w:pPr>
        <w:ind w:left="-625"/>
        <w:jc w:val="both"/>
        <w:rPr>
          <w:rFonts w:cs="Akhbar MT" w:hint="cs"/>
          <w:b/>
          <w:bCs/>
          <w:sz w:val="40"/>
          <w:szCs w:val="40"/>
          <w:rtl/>
        </w:rPr>
      </w:pPr>
      <w:r w:rsidRPr="009D255B">
        <w:rPr>
          <w:rFonts w:cs="Akhbar MT" w:hint="cs"/>
          <w:b/>
          <w:bCs/>
          <w:sz w:val="40"/>
          <w:szCs w:val="40"/>
          <w:rtl/>
        </w:rPr>
        <w:t xml:space="preserve">ـ </w:t>
      </w:r>
      <w:r>
        <w:rPr>
          <w:rFonts w:cs="Akhbar MT" w:hint="cs"/>
          <w:b/>
          <w:bCs/>
          <w:sz w:val="40"/>
          <w:szCs w:val="40"/>
          <w:rtl/>
        </w:rPr>
        <w:t>إدارة الأزمات .</w:t>
      </w:r>
    </w:p>
    <w:p w:rsidR="000B6D92" w:rsidRDefault="000B6D92" w:rsidP="00CA33DF">
      <w:pPr>
        <w:ind w:left="-625"/>
        <w:jc w:val="both"/>
        <w:rPr>
          <w:rFonts w:cs="Akhbar MT" w:hint="cs"/>
          <w:b/>
          <w:bCs/>
          <w:sz w:val="40"/>
          <w:szCs w:val="40"/>
          <w:rtl/>
        </w:rPr>
      </w:pPr>
      <w:r w:rsidRPr="009D255B">
        <w:rPr>
          <w:rFonts w:cs="Akhbar MT" w:hint="cs"/>
          <w:b/>
          <w:bCs/>
          <w:sz w:val="40"/>
          <w:szCs w:val="40"/>
          <w:rtl/>
        </w:rPr>
        <w:t>ـ</w:t>
      </w:r>
      <w:r>
        <w:rPr>
          <w:rFonts w:cs="Akhbar MT" w:hint="cs"/>
          <w:b/>
          <w:bCs/>
          <w:sz w:val="40"/>
          <w:szCs w:val="40"/>
          <w:rtl/>
        </w:rPr>
        <w:t xml:space="preserve"> إدارة رأس المال الفكري .</w:t>
      </w:r>
    </w:p>
    <w:p w:rsidR="00CD2FA9" w:rsidRDefault="00CA33DF" w:rsidP="000A3056">
      <w:pPr>
        <w:ind w:left="-625"/>
        <w:jc w:val="both"/>
        <w:rPr>
          <w:rFonts w:cs="Akhbar MT"/>
          <w:b/>
          <w:bCs/>
          <w:sz w:val="40"/>
          <w:szCs w:val="40"/>
          <w:rtl/>
        </w:rPr>
      </w:pPr>
      <w:r w:rsidRPr="009D255B">
        <w:rPr>
          <w:rFonts w:cs="Akhbar MT" w:hint="cs"/>
          <w:b/>
          <w:bCs/>
          <w:sz w:val="40"/>
          <w:szCs w:val="40"/>
          <w:rtl/>
        </w:rPr>
        <w:t xml:space="preserve">ـ </w:t>
      </w:r>
      <w:r>
        <w:rPr>
          <w:rFonts w:cs="Akhbar MT" w:hint="cs"/>
          <w:b/>
          <w:bCs/>
          <w:sz w:val="40"/>
          <w:szCs w:val="40"/>
          <w:rtl/>
        </w:rPr>
        <w:t>إدارة الوقت باستخدام الخرائط الذهنية.</w:t>
      </w:r>
    </w:p>
    <w:p w:rsidR="00CD2FA9" w:rsidRDefault="00CD2FA9" w:rsidP="00CD2FA9">
      <w:pPr>
        <w:ind w:left="-625"/>
        <w:jc w:val="both"/>
        <w:rPr>
          <w:rFonts w:cs="Akhbar MT"/>
          <w:b/>
          <w:bCs/>
          <w:sz w:val="40"/>
          <w:szCs w:val="40"/>
          <w:rtl/>
        </w:rPr>
      </w:pPr>
      <w:r w:rsidRPr="009D255B">
        <w:rPr>
          <w:rFonts w:cs="Akhbar MT" w:hint="cs"/>
          <w:b/>
          <w:bCs/>
          <w:sz w:val="40"/>
          <w:szCs w:val="40"/>
          <w:rtl/>
        </w:rPr>
        <w:t xml:space="preserve">ـ </w:t>
      </w:r>
      <w:r>
        <w:rPr>
          <w:rFonts w:cs="Akhbar MT" w:hint="cs"/>
          <w:b/>
          <w:bCs/>
          <w:sz w:val="40"/>
          <w:szCs w:val="40"/>
          <w:rtl/>
        </w:rPr>
        <w:t>مهارات الاتصال الفعال .</w:t>
      </w:r>
    </w:p>
    <w:p w:rsidR="00153715" w:rsidRPr="000A3056" w:rsidRDefault="00153715" w:rsidP="00153715">
      <w:pPr>
        <w:ind w:left="-625"/>
        <w:jc w:val="both"/>
        <w:rPr>
          <w:rFonts w:cs="AF_Najed"/>
          <w:color w:val="0F243E" w:themeColor="text2" w:themeShade="80"/>
          <w:sz w:val="46"/>
          <w:szCs w:val="46"/>
          <w:rtl/>
        </w:rPr>
      </w:pPr>
      <w:r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>بالإضافة إلى</w:t>
      </w:r>
      <w:r w:rsidRPr="000A3056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 xml:space="preserve"> </w:t>
      </w:r>
      <w:r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>موضوعات</w:t>
      </w:r>
      <w:r w:rsidR="005671B1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 xml:space="preserve"> في مجال </w:t>
      </w:r>
      <w:r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 xml:space="preserve">المحاسبة </w:t>
      </w:r>
      <w:r w:rsidR="005671B1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>و</w:t>
      </w:r>
      <w:r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>الضر</w:t>
      </w:r>
      <w:r w:rsidR="005671B1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>ائب</w:t>
      </w:r>
      <w:r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 xml:space="preserve"> كالتالي</w:t>
      </w:r>
      <w:r w:rsidRPr="000A3056">
        <w:rPr>
          <w:rFonts w:cs="AF_Najed" w:hint="cs"/>
          <w:i/>
          <w:iCs/>
          <w:color w:val="0F243E" w:themeColor="text2" w:themeShade="80"/>
          <w:sz w:val="46"/>
          <w:szCs w:val="46"/>
          <w:u w:val="single"/>
          <w:rtl/>
        </w:rPr>
        <w:t>:</w:t>
      </w:r>
    </w:p>
    <w:p w:rsidR="00153715" w:rsidRDefault="00153715" w:rsidP="00153715">
      <w:pPr>
        <w:ind w:left="-625"/>
        <w:jc w:val="both"/>
        <w:rPr>
          <w:rFonts w:cs="Akhbar MT"/>
          <w:b/>
          <w:bCs/>
          <w:sz w:val="40"/>
          <w:szCs w:val="40"/>
          <w:rtl/>
        </w:rPr>
      </w:pPr>
      <w:r w:rsidRPr="009D255B">
        <w:rPr>
          <w:rFonts w:cs="Akhbar MT" w:hint="cs"/>
          <w:b/>
          <w:bCs/>
          <w:sz w:val="40"/>
          <w:szCs w:val="40"/>
          <w:rtl/>
        </w:rPr>
        <w:t xml:space="preserve">ـ </w:t>
      </w:r>
      <w:r>
        <w:rPr>
          <w:rFonts w:cs="Akhbar MT" w:hint="cs"/>
          <w:b/>
          <w:bCs/>
          <w:sz w:val="40"/>
          <w:szCs w:val="40"/>
          <w:rtl/>
        </w:rPr>
        <w:t>شرح أحكام مواد ق (91) لسنة 2005، وتعديلاته .</w:t>
      </w:r>
    </w:p>
    <w:p w:rsidR="00153715" w:rsidRDefault="00153715" w:rsidP="00153715">
      <w:pPr>
        <w:ind w:left="-625"/>
        <w:jc w:val="both"/>
        <w:rPr>
          <w:rFonts w:cs="Akhbar MT"/>
          <w:b/>
          <w:bCs/>
          <w:sz w:val="40"/>
          <w:szCs w:val="40"/>
          <w:rtl/>
        </w:rPr>
      </w:pPr>
      <w:r w:rsidRPr="009D255B">
        <w:rPr>
          <w:rFonts w:cs="Akhbar MT" w:hint="cs"/>
          <w:b/>
          <w:bCs/>
          <w:sz w:val="40"/>
          <w:szCs w:val="40"/>
          <w:rtl/>
        </w:rPr>
        <w:t xml:space="preserve">ـ </w:t>
      </w:r>
      <w:r>
        <w:rPr>
          <w:rFonts w:cs="Akhbar MT" w:hint="cs"/>
          <w:b/>
          <w:bCs/>
          <w:sz w:val="40"/>
          <w:szCs w:val="40"/>
          <w:rtl/>
        </w:rPr>
        <w:t>الفحص الدفتري في ضوء أحكام مواد ق (91) لسنة 2005، وتعديلاته .</w:t>
      </w:r>
    </w:p>
    <w:p w:rsidR="005671B1" w:rsidRDefault="00153715" w:rsidP="000B6D92">
      <w:pPr>
        <w:ind w:left="-625"/>
        <w:jc w:val="both"/>
        <w:rPr>
          <w:rFonts w:cs="Akhbar MT" w:hint="cs"/>
          <w:b/>
          <w:bCs/>
          <w:sz w:val="40"/>
          <w:szCs w:val="40"/>
          <w:rtl/>
        </w:rPr>
      </w:pPr>
      <w:r w:rsidRPr="009D255B">
        <w:rPr>
          <w:rFonts w:cs="Akhbar MT" w:hint="cs"/>
          <w:b/>
          <w:bCs/>
          <w:sz w:val="40"/>
          <w:szCs w:val="40"/>
          <w:rtl/>
        </w:rPr>
        <w:t xml:space="preserve">ـ </w:t>
      </w:r>
      <w:r>
        <w:rPr>
          <w:rFonts w:cs="Akhbar MT" w:hint="cs"/>
          <w:b/>
          <w:bCs/>
          <w:sz w:val="40"/>
          <w:szCs w:val="40"/>
          <w:rtl/>
        </w:rPr>
        <w:t>فلسفة فرض الضرائب .</w:t>
      </w:r>
    </w:p>
    <w:p w:rsidR="00463767" w:rsidRDefault="00463767" w:rsidP="000B6D92">
      <w:pPr>
        <w:ind w:left="-625"/>
        <w:jc w:val="both"/>
        <w:rPr>
          <w:rFonts w:cs="Akhbar MT"/>
          <w:b/>
          <w:bCs/>
          <w:sz w:val="40"/>
          <w:szCs w:val="40"/>
          <w:rtl/>
        </w:rPr>
      </w:pPr>
    </w:p>
    <w:p w:rsidR="00153715" w:rsidRPr="005671B1" w:rsidRDefault="00153715" w:rsidP="005671B1">
      <w:pPr>
        <w:ind w:left="-625"/>
        <w:jc w:val="both"/>
        <w:rPr>
          <w:rFonts w:cs="Akhbar MT"/>
          <w:b/>
          <w:bCs/>
          <w:sz w:val="40"/>
          <w:szCs w:val="40"/>
          <w:rtl/>
        </w:rPr>
      </w:pPr>
      <w:r w:rsidRPr="005671B1">
        <w:rPr>
          <w:rFonts w:cs="Akhbar MT" w:hint="cs"/>
          <w:b/>
          <w:bCs/>
          <w:color w:val="0F243E" w:themeColor="text2" w:themeShade="80"/>
          <w:sz w:val="42"/>
          <w:szCs w:val="42"/>
          <w:u w:val="single"/>
          <w:rtl/>
        </w:rPr>
        <w:t xml:space="preserve">العنوان </w:t>
      </w:r>
      <w:r w:rsidRPr="005671B1">
        <w:rPr>
          <w:rFonts w:cs="Akhbar MT" w:hint="cs"/>
          <w:b/>
          <w:bCs/>
          <w:color w:val="0F243E" w:themeColor="text2" w:themeShade="80"/>
          <w:sz w:val="42"/>
          <w:szCs w:val="42"/>
          <w:rtl/>
        </w:rPr>
        <w:t>:</w:t>
      </w:r>
      <w:r w:rsidRPr="005671B1">
        <w:rPr>
          <w:rFonts w:cs="Akhbar MT" w:hint="cs"/>
          <w:b/>
          <w:bCs/>
          <w:sz w:val="42"/>
          <w:szCs w:val="42"/>
          <w:rtl/>
        </w:rPr>
        <w:t xml:space="preserve"> الإسماعيلية </w:t>
      </w:r>
      <w:r w:rsidR="005671B1" w:rsidRPr="005671B1">
        <w:rPr>
          <w:rFonts w:cs="Akhbar MT" w:hint="cs"/>
          <w:b/>
          <w:bCs/>
          <w:sz w:val="42"/>
          <w:szCs w:val="42"/>
          <w:rtl/>
        </w:rPr>
        <w:t xml:space="preserve">  </w:t>
      </w:r>
      <w:r>
        <w:rPr>
          <w:rFonts w:cs="Akhbar MT" w:hint="cs"/>
          <w:b/>
          <w:bCs/>
          <w:sz w:val="42"/>
          <w:szCs w:val="42"/>
          <w:rtl/>
        </w:rPr>
        <w:t xml:space="preserve">برج الثلاثيني </w:t>
      </w:r>
      <w:r>
        <w:rPr>
          <w:rFonts w:cs="Akhbar MT"/>
          <w:b/>
          <w:bCs/>
          <w:sz w:val="42"/>
          <w:szCs w:val="42"/>
          <w:rtl/>
        </w:rPr>
        <w:t>–</w:t>
      </w:r>
      <w:r>
        <w:rPr>
          <w:rFonts w:cs="Akhbar MT" w:hint="cs"/>
          <w:b/>
          <w:bCs/>
          <w:sz w:val="42"/>
          <w:szCs w:val="42"/>
          <w:rtl/>
        </w:rPr>
        <w:t xml:space="preserve"> أول طريق البلاجات </w:t>
      </w:r>
      <w:r>
        <w:rPr>
          <w:rFonts w:cs="Akhbar MT"/>
          <w:b/>
          <w:bCs/>
          <w:sz w:val="42"/>
          <w:szCs w:val="42"/>
          <w:rtl/>
        </w:rPr>
        <w:t>–</w:t>
      </w:r>
      <w:r>
        <w:rPr>
          <w:rFonts w:cs="Akhbar MT" w:hint="cs"/>
          <w:b/>
          <w:bCs/>
          <w:sz w:val="42"/>
          <w:szCs w:val="42"/>
          <w:rtl/>
        </w:rPr>
        <w:t xml:space="preserve"> الدور الثاني :</w:t>
      </w:r>
      <w:r w:rsidRPr="00867A79">
        <w:rPr>
          <w:rFonts w:cs="Akhbar MT" w:hint="cs"/>
          <w:b/>
          <w:bCs/>
          <w:sz w:val="42"/>
          <w:szCs w:val="42"/>
          <w:rtl/>
        </w:rPr>
        <w:t xml:space="preserve"> </w:t>
      </w:r>
      <w:r>
        <w:rPr>
          <w:rFonts w:cs="Akhbar MT" w:hint="cs"/>
          <w:b/>
          <w:bCs/>
          <w:sz w:val="42"/>
          <w:szCs w:val="42"/>
          <w:rtl/>
        </w:rPr>
        <w:t xml:space="preserve">المركز الضريبي المدمج </w:t>
      </w:r>
      <w:r w:rsidR="00B43625">
        <w:rPr>
          <w:rFonts w:cs="Akhbar MT"/>
          <w:b/>
          <w:bCs/>
          <w:sz w:val="40"/>
          <w:szCs w:val="40"/>
          <w:rtl/>
        </w:rPr>
        <w:t>–</w:t>
      </w:r>
      <w:r w:rsidR="00B43625">
        <w:rPr>
          <w:rFonts w:cs="Akhbar MT" w:hint="cs"/>
          <w:b/>
          <w:bCs/>
          <w:sz w:val="40"/>
          <w:szCs w:val="40"/>
          <w:rtl/>
        </w:rPr>
        <w:t xml:space="preserve"> إسماعيلية أول</w:t>
      </w:r>
    </w:p>
    <w:p w:rsidR="00153715" w:rsidRDefault="00153715" w:rsidP="005671B1">
      <w:pPr>
        <w:tabs>
          <w:tab w:val="left" w:pos="4195"/>
        </w:tabs>
        <w:rPr>
          <w:rFonts w:cs="Akhbar MT"/>
          <w:sz w:val="42"/>
          <w:szCs w:val="42"/>
          <w:rtl/>
        </w:rPr>
      </w:pPr>
      <w:r>
        <w:rPr>
          <w:rFonts w:cs="Akhbar MT" w:hint="cs"/>
          <w:b/>
          <w:bCs/>
          <w:sz w:val="42"/>
          <w:szCs w:val="42"/>
          <w:rtl/>
        </w:rPr>
        <w:t xml:space="preserve">  ت     : </w:t>
      </w:r>
      <w:r>
        <w:rPr>
          <w:rFonts w:cs="Akhbar MT" w:hint="cs"/>
          <w:sz w:val="42"/>
          <w:szCs w:val="42"/>
          <w:rtl/>
        </w:rPr>
        <w:t>01222996452</w:t>
      </w:r>
      <w:r w:rsidR="005671B1">
        <w:rPr>
          <w:rFonts w:cs="Akhbar MT" w:hint="cs"/>
          <w:sz w:val="42"/>
          <w:szCs w:val="42"/>
          <w:rtl/>
        </w:rPr>
        <w:t xml:space="preserve">        -       01092891144        </w:t>
      </w:r>
    </w:p>
    <w:p w:rsidR="00153715" w:rsidRDefault="005671B1" w:rsidP="000B6D92">
      <w:pPr>
        <w:jc w:val="right"/>
        <w:rPr>
          <w:rFonts w:cs="Akhbar MT"/>
          <w:b/>
          <w:bCs/>
          <w:sz w:val="40"/>
          <w:szCs w:val="40"/>
          <w:rtl/>
        </w:rPr>
      </w:pPr>
      <w:r w:rsidRPr="005671B1">
        <w:rPr>
          <w:rFonts w:cs="Akhbar MT"/>
          <w:b/>
          <w:bCs/>
          <w:sz w:val="40"/>
          <w:szCs w:val="40"/>
        </w:rPr>
        <w:t>E</w:t>
      </w:r>
      <w:r w:rsidR="00153715" w:rsidRPr="005671B1">
        <w:rPr>
          <w:rFonts w:cs="Akhbar MT"/>
          <w:b/>
          <w:bCs/>
          <w:sz w:val="40"/>
          <w:szCs w:val="40"/>
        </w:rPr>
        <w:t>.</w:t>
      </w:r>
      <w:r w:rsidR="00B43625">
        <w:rPr>
          <w:rFonts w:cs="Akhbar MT"/>
          <w:b/>
          <w:bCs/>
          <w:sz w:val="40"/>
          <w:szCs w:val="40"/>
        </w:rPr>
        <w:t>m</w:t>
      </w:r>
      <w:r w:rsidR="00153715" w:rsidRPr="005671B1">
        <w:rPr>
          <w:rFonts w:cs="Akhbar MT"/>
          <w:b/>
          <w:bCs/>
          <w:sz w:val="40"/>
          <w:szCs w:val="40"/>
        </w:rPr>
        <w:t>ail : nohagamal20</w:t>
      </w:r>
      <w:r w:rsidR="000B6D92">
        <w:rPr>
          <w:rFonts w:cs="Akhbar MT"/>
          <w:b/>
          <w:bCs/>
          <w:sz w:val="40"/>
          <w:szCs w:val="40"/>
        </w:rPr>
        <w:t>25</w:t>
      </w:r>
      <w:r w:rsidR="00153715" w:rsidRPr="005671B1">
        <w:rPr>
          <w:rFonts w:cs="Akhbar MT"/>
          <w:b/>
          <w:bCs/>
          <w:sz w:val="40"/>
          <w:szCs w:val="40"/>
        </w:rPr>
        <w:t>@</w:t>
      </w:r>
      <w:r w:rsidR="000B6D92">
        <w:rPr>
          <w:rFonts w:cs="Akhbar MT"/>
          <w:b/>
          <w:bCs/>
          <w:sz w:val="40"/>
          <w:szCs w:val="40"/>
        </w:rPr>
        <w:t>g</w:t>
      </w:r>
      <w:r w:rsidR="00153715" w:rsidRPr="005671B1">
        <w:rPr>
          <w:rFonts w:cs="Akhbar MT"/>
          <w:b/>
          <w:bCs/>
          <w:sz w:val="40"/>
          <w:szCs w:val="40"/>
        </w:rPr>
        <w:t xml:space="preserve">mail.com </w:t>
      </w:r>
    </w:p>
    <w:p w:rsidR="00941037" w:rsidRPr="00941037" w:rsidRDefault="00941037" w:rsidP="00941037">
      <w:pPr>
        <w:jc w:val="both"/>
        <w:rPr>
          <w:b/>
          <w:bCs/>
        </w:rPr>
      </w:pPr>
    </w:p>
    <w:sectPr w:rsidR="00941037" w:rsidRPr="00941037" w:rsidSect="000B6D92">
      <w:footerReference w:type="default" r:id="rId6"/>
      <w:pgSz w:w="11906" w:h="16838"/>
      <w:pgMar w:top="1440" w:right="1800" w:bottom="1440" w:left="180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5E0" w:rsidRDefault="003015E0" w:rsidP="000B6D92">
      <w:r>
        <w:separator/>
      </w:r>
    </w:p>
  </w:endnote>
  <w:endnote w:type="continuationSeparator" w:id="1">
    <w:p w:rsidR="003015E0" w:rsidRDefault="003015E0" w:rsidP="000B6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92" w:rsidRDefault="000B6D92" w:rsidP="00463767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5E0" w:rsidRDefault="003015E0" w:rsidP="000B6D92">
      <w:r>
        <w:separator/>
      </w:r>
    </w:p>
  </w:footnote>
  <w:footnote w:type="continuationSeparator" w:id="1">
    <w:p w:rsidR="003015E0" w:rsidRDefault="003015E0" w:rsidP="000B6D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037"/>
    <w:rsid w:val="000A3056"/>
    <w:rsid w:val="000B6D92"/>
    <w:rsid w:val="00153715"/>
    <w:rsid w:val="001E0CF7"/>
    <w:rsid w:val="002D08E2"/>
    <w:rsid w:val="003015E0"/>
    <w:rsid w:val="00463767"/>
    <w:rsid w:val="00536BF0"/>
    <w:rsid w:val="005671B1"/>
    <w:rsid w:val="005E42D5"/>
    <w:rsid w:val="00661B1E"/>
    <w:rsid w:val="00895C21"/>
    <w:rsid w:val="0092253E"/>
    <w:rsid w:val="00941037"/>
    <w:rsid w:val="00AB1F18"/>
    <w:rsid w:val="00AE5C36"/>
    <w:rsid w:val="00B43625"/>
    <w:rsid w:val="00B952E0"/>
    <w:rsid w:val="00CA33DF"/>
    <w:rsid w:val="00CD2FA9"/>
    <w:rsid w:val="00E8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37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6D9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0B6D92"/>
    <w:rPr>
      <w:rFonts w:ascii="Times New Roman" w:eastAsia="SimSun" w:hAnsi="Times New Roman" w:cs="Times New Roman"/>
      <w:sz w:val="24"/>
      <w:szCs w:val="24"/>
      <w:lang w:eastAsia="zh-CN" w:bidi="ar-EG"/>
    </w:rPr>
  </w:style>
  <w:style w:type="paragraph" w:styleId="a4">
    <w:name w:val="footer"/>
    <w:basedOn w:val="a"/>
    <w:link w:val="Char0"/>
    <w:uiPriority w:val="99"/>
    <w:semiHidden/>
    <w:unhideWhenUsed/>
    <w:rsid w:val="000B6D9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0B6D92"/>
    <w:rPr>
      <w:rFonts w:ascii="Times New Roman" w:eastAsia="SimSun" w:hAnsi="Times New Roman" w:cs="Times New Roman"/>
      <w:sz w:val="24"/>
      <w:szCs w:val="24"/>
      <w:lang w:eastAsia="zh-CN"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gemy</dc:creator>
  <cp:lastModifiedBy>sam</cp:lastModifiedBy>
  <cp:revision>7</cp:revision>
  <cp:lastPrinted>2016-03-29T05:28:00Z</cp:lastPrinted>
  <dcterms:created xsi:type="dcterms:W3CDTF">2016-03-23T09:06:00Z</dcterms:created>
  <dcterms:modified xsi:type="dcterms:W3CDTF">2016-07-01T14:01:00Z</dcterms:modified>
</cp:coreProperties>
</file>