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5E" w:rsidRDefault="009E3D5E" w:rsidP="009E3D5E">
      <w:pPr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  <w:t>Curriculum Vitae (CV)</w:t>
      </w:r>
    </w:p>
    <w:p w:rsidR="009E3D5E" w:rsidRDefault="009E3D5E" w:rsidP="009E3D5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 xml:space="preserve"> (</w:t>
      </w:r>
      <w:proofErr w:type="spellStart"/>
      <w:r>
        <w:rPr>
          <w:b/>
          <w:bCs/>
          <w:sz w:val="36"/>
          <w:szCs w:val="36"/>
        </w:rPr>
        <w:t>i</w:t>
      </w:r>
      <w:proofErr w:type="spellEnd"/>
      <w:r>
        <w:rPr>
          <w:b/>
          <w:bCs/>
          <w:sz w:val="36"/>
          <w:szCs w:val="36"/>
        </w:rPr>
        <w:t xml:space="preserve">) </w:t>
      </w:r>
      <w:proofErr w:type="gramStart"/>
      <w:r>
        <w:rPr>
          <w:b/>
          <w:bCs/>
          <w:sz w:val="36"/>
          <w:szCs w:val="36"/>
        </w:rPr>
        <w:t xml:space="preserve">Personal  </w:t>
      </w:r>
      <w:r>
        <w:rPr>
          <w:rFonts w:cstheme="minorBidi"/>
          <w:b/>
          <w:bCs/>
          <w:sz w:val="36"/>
          <w:szCs w:val="36"/>
        </w:rPr>
        <w:t>I</w:t>
      </w:r>
      <w:r>
        <w:rPr>
          <w:b/>
          <w:bCs/>
          <w:sz w:val="36"/>
          <w:szCs w:val="36"/>
        </w:rPr>
        <w:t>dentification</w:t>
      </w:r>
      <w:proofErr w:type="gramEnd"/>
      <w:r>
        <w:rPr>
          <w:b/>
          <w:bCs/>
          <w:sz w:val="28"/>
          <w:szCs w:val="28"/>
        </w:rPr>
        <w:t xml:space="preserve">: </w:t>
      </w:r>
    </w:p>
    <w:p w:rsidR="009E3D5E" w:rsidRDefault="009E3D5E" w:rsidP="009E3D5E">
      <w:pPr>
        <w:ind w:left="-51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proofErr w:type="gramStart"/>
      <w:r>
        <w:rPr>
          <w:sz w:val="28"/>
          <w:szCs w:val="28"/>
        </w:rPr>
        <w:t>bdelnaiem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Khaleel</w:t>
      </w:r>
      <w:proofErr w:type="spellEnd"/>
      <w:proofErr w:type="gramEnd"/>
      <w:r>
        <w:rPr>
          <w:sz w:val="28"/>
          <w:szCs w:val="28"/>
        </w:rPr>
        <w:t xml:space="preserve">.  </w:t>
      </w:r>
      <w:hyperlink r:id="rId5" w:history="1">
        <w:r>
          <w:rPr>
            <w:rStyle w:val="Hyperlink"/>
            <w:sz w:val="28"/>
            <w:szCs w:val="28"/>
            <w:rtl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Osman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r>
          <w:rPr>
            <w:rStyle w:val="Hyperlink"/>
            <w:sz w:val="28"/>
            <w:szCs w:val="28"/>
            <w:rtl/>
          </w:rPr>
          <w:t xml:space="preserve"> </w:t>
        </w:r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Salwa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r>
          <w:rPr>
            <w:rStyle w:val="Hyperlink"/>
            <w:sz w:val="28"/>
            <w:szCs w:val="28"/>
            <w:rtl/>
          </w:rPr>
          <w:t xml:space="preserve">  </w:t>
        </w:r>
      </w:hyperlink>
      <w:r>
        <w:rPr>
          <w:sz w:val="28"/>
          <w:szCs w:val="28"/>
        </w:rPr>
        <w:t xml:space="preserve"> Name:</w:t>
      </w:r>
    </w:p>
    <w:p w:rsidR="009E3D5E" w:rsidRDefault="009E3D5E" w:rsidP="009E3D5E">
      <w:pPr>
        <w:pStyle w:val="Default"/>
        <w:spacing w:after="70"/>
        <w:rPr>
          <w:rFonts w:asciiTheme="minorHAnsi" w:hAnsiTheme="minorHAnsi" w:cstheme="minorBidi"/>
          <w:color w:val="auto"/>
          <w:sz w:val="28"/>
          <w:szCs w:val="28"/>
          <w:rtl/>
        </w:rPr>
      </w:pP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Nationality :</w:t>
      </w:r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 xml:space="preserve"> Sudanese.</w:t>
      </w:r>
    </w:p>
    <w:p w:rsidR="009E3D5E" w:rsidRDefault="009E3D5E" w:rsidP="009E3D5E">
      <w:pPr>
        <w:pStyle w:val="Default"/>
        <w:spacing w:after="70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>Social status: married &amp;a mother of One Child</w:t>
      </w:r>
    </w:p>
    <w:tbl>
      <w:tblPr>
        <w:tblW w:w="5375" w:type="pct"/>
        <w:tblCellMar>
          <w:left w:w="0" w:type="dxa"/>
          <w:right w:w="0" w:type="dxa"/>
        </w:tblCellMar>
        <w:tblLook w:val="04A0"/>
      </w:tblPr>
      <w:tblGrid>
        <w:gridCol w:w="2970"/>
        <w:gridCol w:w="5991"/>
      </w:tblGrid>
      <w:tr w:rsidR="009E3D5E" w:rsidTr="009E3D5E">
        <w:tc>
          <w:tcPr>
            <w:tcW w:w="165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3D5E" w:rsidRDefault="009E3D5E">
            <w:pPr>
              <w:bidi w:val="0"/>
              <w:rPr>
                <w:rFonts w:cs="Times New Roman"/>
              </w:rPr>
            </w:pPr>
          </w:p>
        </w:tc>
        <w:tc>
          <w:tcPr>
            <w:tcW w:w="334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3D5E" w:rsidRDefault="009E3D5E">
            <w:pPr>
              <w:bidi w:val="0"/>
              <w:rPr>
                <w:rFonts w:cs="Times New Roman"/>
              </w:rPr>
            </w:pPr>
          </w:p>
        </w:tc>
      </w:tr>
    </w:tbl>
    <w:p w:rsidR="009E3D5E" w:rsidRDefault="009E3D5E" w:rsidP="009E3D5E">
      <w:pPr>
        <w:pStyle w:val="Default"/>
        <w:spacing w:after="70"/>
        <w:rPr>
          <w:rFonts w:asciiTheme="minorHAnsi" w:hAnsiTheme="minorHAnsi" w:cstheme="minorBidi"/>
          <w:color w:val="auto"/>
          <w:sz w:val="28"/>
          <w:szCs w:val="28"/>
        </w:rPr>
      </w:pP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Current  Job</w:t>
      </w:r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 xml:space="preserve"> : Head of Insurance control –Insurance dept</w:t>
      </w:r>
    </w:p>
    <w:p w:rsidR="009E3D5E" w:rsidRDefault="009E3D5E" w:rsidP="009E3D5E">
      <w:pPr>
        <w:pStyle w:val="Default"/>
        <w:spacing w:after="70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The National Agency for Insurance &amp;Finance of </w:t>
      </w: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Export .</w:t>
      </w:r>
      <w:proofErr w:type="gramEnd"/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auto"/>
          <w:sz w:val="28"/>
          <w:szCs w:val="28"/>
        </w:rPr>
        <w:t>(</w:t>
      </w:r>
      <w:proofErr w:type="gramStart"/>
      <w:r>
        <w:rPr>
          <w:rFonts w:asciiTheme="majorBidi" w:hAnsiTheme="majorBidi" w:cstheme="majorBidi"/>
          <w:color w:val="auto"/>
          <w:sz w:val="28"/>
          <w:szCs w:val="28"/>
        </w:rPr>
        <w:t>company</w:t>
      </w:r>
      <w:proofErr w:type="gramEnd"/>
      <w:r>
        <w:rPr>
          <w:rFonts w:asciiTheme="majorBidi" w:hAnsiTheme="majorBidi" w:cstheme="majorBidi"/>
          <w:color w:val="auto"/>
          <w:sz w:val="28"/>
          <w:szCs w:val="28"/>
        </w:rPr>
        <w:t xml:space="preserve"> associated   Sudan’s central bank</w:t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 ) </w:t>
      </w:r>
    </w:p>
    <w:p w:rsidR="009E3D5E" w:rsidRDefault="009E3D5E" w:rsidP="009E3D5E">
      <w:pPr>
        <w:pStyle w:val="Default"/>
        <w:spacing w:after="70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>Social status: married &amp;a mother of One Child</w:t>
      </w:r>
    </w:p>
    <w:p w:rsidR="009E3D5E" w:rsidRDefault="009E3D5E" w:rsidP="009E3D5E">
      <w:pPr>
        <w:pStyle w:val="Default"/>
        <w:spacing w:after="70"/>
        <w:rPr>
          <w:rFonts w:asciiTheme="minorHAnsi" w:hAnsiTheme="minorHAnsi" w:cstheme="minorBidi"/>
          <w:color w:val="auto"/>
          <w:sz w:val="28"/>
          <w:szCs w:val="28"/>
        </w:rPr>
      </w:pP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Address :</w:t>
      </w:r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 xml:space="preserve">   The National Agency for Insurance &amp;Finance  of Export</w:t>
      </w:r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Work  Tel</w:t>
      </w:r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 xml:space="preserve">:   00249183747100 –Ext (102)  , Mobile  N :00249912924076 </w:t>
      </w:r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Job  Grade</w:t>
      </w:r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 xml:space="preserve">: 3’rd  grade   </w:t>
      </w:r>
    </w:p>
    <w:p w:rsidR="009E3D5E" w:rsidRDefault="009E3D5E" w:rsidP="009E3D5E">
      <w:pPr>
        <w:ind w:left="-514"/>
        <w:jc w:val="right"/>
        <w:rPr>
          <w:sz w:val="28"/>
          <w:szCs w:val="28"/>
        </w:rPr>
      </w:pPr>
      <w:r>
        <w:rPr>
          <w:sz w:val="28"/>
          <w:szCs w:val="28"/>
        </w:rPr>
        <w:t>e-</w:t>
      </w:r>
      <w:proofErr w:type="gramStart"/>
      <w:r>
        <w:rPr>
          <w:sz w:val="28"/>
          <w:szCs w:val="28"/>
        </w:rPr>
        <w:t>mail :</w:t>
      </w:r>
      <w:proofErr w:type="gramEnd"/>
      <w:r>
        <w:rPr>
          <w:sz w:val="28"/>
          <w:szCs w:val="28"/>
        </w:rPr>
        <w:t xml:space="preserve"> </w:t>
      </w:r>
      <w:hyperlink r:id="rId6" w:history="1">
        <w:r>
          <w:rPr>
            <w:rStyle w:val="Hyperlink"/>
            <w:sz w:val="28"/>
            <w:szCs w:val="28"/>
          </w:rPr>
          <w:t>Salwa-osman@hotmail.com</w:t>
        </w:r>
      </w:hyperlink>
      <w:r>
        <w:t xml:space="preserve">    </w:t>
      </w:r>
      <w:r>
        <w:rPr>
          <w:sz w:val="28"/>
          <w:szCs w:val="28"/>
        </w:rPr>
        <w:t>or:  osman</w:t>
      </w:r>
      <w:hyperlink r:id="rId7" w:history="1">
        <w:r>
          <w:rPr>
            <w:rStyle w:val="Hyperlink"/>
            <w:sz w:val="28"/>
            <w:szCs w:val="28"/>
          </w:rPr>
          <w:t>salwa13 @Yahoo .com</w:t>
        </w:r>
      </w:hyperlink>
      <w:r>
        <w:rPr>
          <w:sz w:val="28"/>
          <w:szCs w:val="28"/>
        </w:rPr>
        <w:t xml:space="preserve"> </w:t>
      </w:r>
    </w:p>
    <w:p w:rsidR="009E3D5E" w:rsidRDefault="009E3D5E" w:rsidP="009E3D5E">
      <w:pPr>
        <w:ind w:left="-514"/>
        <w:jc w:val="right"/>
        <w:rPr>
          <w:rFonts w:ascii="ArialMT" w:hAnsi="ArialMT" w:cs="ArialMT"/>
          <w:color w:val="0000FF"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>(ii) Qualifications</w:t>
      </w:r>
    </w:p>
    <w:p w:rsidR="009E3D5E" w:rsidRDefault="009E3D5E" w:rsidP="009E3D5E">
      <w:pPr>
        <w:pStyle w:val="Default"/>
        <w:numPr>
          <w:ilvl w:val="0"/>
          <w:numId w:val="1"/>
        </w:numPr>
        <w:ind w:left="360" w:right="-630"/>
        <w:rPr>
          <w:rFonts w:asciiTheme="minorHAnsi" w:hAnsiTheme="minorHAnsi" w:cstheme="minorBidi"/>
          <w:color w:val="auto"/>
          <w:sz w:val="28"/>
          <w:szCs w:val="28"/>
        </w:rPr>
      </w:pP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master</w:t>
      </w:r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 xml:space="preserve">   of  Economics and Political Science</w:t>
      </w:r>
      <w:r>
        <w:rPr>
          <w:rFonts w:asciiTheme="minorHAnsi" w:hAnsiTheme="minorHAnsi" w:cstheme="minorBidi"/>
          <w:color w:val="auto"/>
          <w:sz w:val="28"/>
          <w:szCs w:val="28"/>
          <w:rtl/>
        </w:rPr>
        <w:t xml:space="preserve"> </w:t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at Omdurman Islamic   university (Sudan) - Faculty of High Studies  </w:t>
      </w:r>
      <w:hyperlink r:id="rId8" w:history="1">
        <w:r>
          <w:rPr>
            <w:rStyle w:val="Hyperlink"/>
            <w:rFonts w:asciiTheme="minorHAnsi" w:hAnsiTheme="minorHAnsi" w:cstheme="minorBidi"/>
            <w:color w:val="auto"/>
            <w:sz w:val="28"/>
            <w:szCs w:val="28"/>
          </w:rPr>
          <w:t xml:space="preserve"> ( banking studies) </w:t>
        </w:r>
      </w:hyperlink>
      <w:r>
        <w:rPr>
          <w:rFonts w:asciiTheme="minorHAnsi" w:hAnsiTheme="minorHAnsi" w:cstheme="minorBidi"/>
          <w:color w:val="auto"/>
          <w:sz w:val="28"/>
          <w:szCs w:val="28"/>
        </w:rPr>
        <w:t xml:space="preserve"> (2004)-with </w:t>
      </w:r>
      <w:r>
        <w:rPr>
          <w:rFonts w:asciiTheme="minorHAnsi" w:hAnsiTheme="minorHAnsi" w:cstheme="minorBidi"/>
          <w:b/>
          <w:bCs/>
          <w:color w:val="auto"/>
          <w:sz w:val="28"/>
          <w:szCs w:val="28"/>
        </w:rPr>
        <w:t>excellent  grade</w:t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 .</w:t>
      </w:r>
    </w:p>
    <w:p w:rsidR="009E3D5E" w:rsidRDefault="009E3D5E" w:rsidP="009E3D5E">
      <w:pPr>
        <w:pStyle w:val="Default"/>
        <w:numPr>
          <w:ilvl w:val="0"/>
          <w:numId w:val="1"/>
        </w:numPr>
        <w:tabs>
          <w:tab w:val="left" w:pos="360"/>
          <w:tab w:val="left" w:pos="540"/>
        </w:tabs>
        <w:ind w:left="0" w:firstLine="0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</w:t>
      </w: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Holder  of</w:t>
      </w:r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 xml:space="preserve"> the Professional  insurance  Certificate (PIC) (2007) from Bahrain institute of banking and finance (BIBF)</w:t>
      </w:r>
      <w:r>
        <w:rPr>
          <w:rFonts w:asciiTheme="minorHAnsi" w:hAnsiTheme="minorHAnsi" w:cstheme="minorBidi"/>
          <w:color w:val="auto"/>
          <w:sz w:val="28"/>
          <w:szCs w:val="28"/>
          <w:rtl/>
        </w:rPr>
        <w:t xml:space="preserve"> </w:t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 recognized by the chartered insurance institute (CII) as being equivalent to the  </w:t>
      </w:r>
      <w:r>
        <w:rPr>
          <w:rFonts w:asciiTheme="minorHAnsi" w:hAnsiTheme="minorHAnsi" w:cstheme="minorBidi"/>
          <w:b/>
          <w:bCs/>
          <w:color w:val="auto"/>
          <w:sz w:val="28"/>
          <w:szCs w:val="28"/>
        </w:rPr>
        <w:t>(CII)   Diploma in insurance  .</w:t>
      </w:r>
    </w:p>
    <w:p w:rsidR="009E3D5E" w:rsidRDefault="009E3D5E" w:rsidP="009E3D5E">
      <w:pPr>
        <w:pStyle w:val="Default"/>
        <w:numPr>
          <w:ilvl w:val="0"/>
          <w:numId w:val="1"/>
        </w:numPr>
        <w:tabs>
          <w:tab w:val="left" w:pos="450"/>
        </w:tabs>
        <w:ind w:left="90" w:hanging="90"/>
        <w:rPr>
          <w:rFonts w:asciiTheme="minorHAnsi" w:hAnsiTheme="minorHAnsi" w:cstheme="minorBidi"/>
          <w:color w:val="auto"/>
          <w:sz w:val="28"/>
          <w:szCs w:val="28"/>
        </w:rPr>
      </w:pPr>
      <w:proofErr w:type="spellStart"/>
      <w:r>
        <w:rPr>
          <w:rFonts w:asciiTheme="minorHAnsi" w:hAnsiTheme="minorHAnsi" w:cstheme="minorBidi"/>
          <w:color w:val="auto"/>
          <w:sz w:val="28"/>
          <w:szCs w:val="28"/>
        </w:rPr>
        <w:t>B.S.c</w:t>
      </w:r>
      <w:proofErr w:type="spellEnd"/>
      <w:r>
        <w:rPr>
          <w:rFonts w:asciiTheme="minorHAnsi" w:hAnsiTheme="minorHAnsi" w:cstheme="minorBidi"/>
          <w:color w:val="auto"/>
          <w:sz w:val="28"/>
          <w:szCs w:val="28"/>
        </w:rPr>
        <w:t xml:space="preserve">. in   Economic &amp; Administrative sciences   at </w:t>
      </w: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 xml:space="preserve">Omdurman  </w:t>
      </w:r>
      <w:proofErr w:type="spellStart"/>
      <w:r>
        <w:rPr>
          <w:rFonts w:asciiTheme="minorHAnsi" w:hAnsiTheme="minorHAnsi" w:cstheme="minorBidi"/>
          <w:color w:val="auto"/>
          <w:sz w:val="28"/>
          <w:szCs w:val="28"/>
        </w:rPr>
        <w:t>ahlia</w:t>
      </w:r>
      <w:proofErr w:type="spellEnd"/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 xml:space="preserve"> university (1997) (Sudan) (faculty of economic &amp; Administrative sciences   (banking &amp;insurance )  with grade </w:t>
      </w:r>
      <w:r>
        <w:rPr>
          <w:rFonts w:asciiTheme="minorHAnsi" w:hAnsiTheme="minorHAnsi" w:cstheme="minorBidi"/>
          <w:b/>
          <w:bCs/>
          <w:color w:val="auto"/>
          <w:sz w:val="28"/>
          <w:szCs w:val="28"/>
        </w:rPr>
        <w:t>v. good .</w:t>
      </w:r>
    </w:p>
    <w:p w:rsidR="009E3D5E" w:rsidRDefault="009E3D5E" w:rsidP="009E3D5E">
      <w:pPr>
        <w:pStyle w:val="Default"/>
        <w:tabs>
          <w:tab w:val="left" w:pos="450"/>
        </w:tabs>
        <w:rPr>
          <w:rFonts w:asciiTheme="minorHAnsi" w:hAnsiTheme="minorHAnsi" w:cstheme="minorBidi"/>
          <w:color w:val="auto"/>
          <w:sz w:val="28"/>
          <w:szCs w:val="28"/>
        </w:rPr>
      </w:pPr>
    </w:p>
    <w:p w:rsidR="009E3D5E" w:rsidRDefault="009E3D5E" w:rsidP="009E3D5E">
      <w:pPr>
        <w:pStyle w:val="Default"/>
        <w:ind w:left="-180"/>
        <w:jc w:val="both"/>
        <w:rPr>
          <w:b/>
          <w:bCs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(iii) </w:t>
      </w:r>
      <w:r>
        <w:rPr>
          <w:b/>
          <w:bCs/>
          <w:sz w:val="36"/>
          <w:szCs w:val="36"/>
        </w:rPr>
        <w:t xml:space="preserve">Professional   </w:t>
      </w:r>
      <w:proofErr w:type="gramStart"/>
      <w:r>
        <w:rPr>
          <w:b/>
          <w:bCs/>
          <w:sz w:val="36"/>
          <w:szCs w:val="36"/>
        </w:rPr>
        <w:t>Experiences</w:t>
      </w:r>
      <w:r>
        <w:rPr>
          <w:rFonts w:cstheme="minorBidi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9E3D5E" w:rsidRDefault="009E3D5E" w:rsidP="009E3D5E">
      <w:pPr>
        <w:pStyle w:val="Default"/>
        <w:numPr>
          <w:ilvl w:val="0"/>
          <w:numId w:val="2"/>
        </w:numPr>
        <w:ind w:left="360" w:right="-540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>Banking experience –</w:t>
      </w:r>
      <w:proofErr w:type="spellStart"/>
      <w:r>
        <w:rPr>
          <w:rFonts w:asciiTheme="minorHAnsi" w:hAnsiTheme="minorHAnsi" w:cstheme="minorBidi"/>
          <w:color w:val="auto"/>
          <w:sz w:val="28"/>
          <w:szCs w:val="28"/>
        </w:rPr>
        <w:t>ALBarka</w:t>
      </w:r>
      <w:proofErr w:type="spellEnd"/>
      <w:r>
        <w:rPr>
          <w:rFonts w:asciiTheme="minorHAnsi" w:hAnsiTheme="minorHAnsi" w:cstheme="minorBidi"/>
          <w:color w:val="auto"/>
          <w:sz w:val="28"/>
          <w:szCs w:val="28"/>
        </w:rPr>
        <w:t xml:space="preserve">   </w:t>
      </w: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bank  (</w:t>
      </w:r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 xml:space="preserve">Sudan) </w:t>
      </w:r>
      <w:proofErr w:type="spellStart"/>
      <w:r>
        <w:rPr>
          <w:rFonts w:asciiTheme="minorHAnsi" w:hAnsiTheme="minorHAnsi" w:cstheme="minorBidi"/>
          <w:color w:val="auto"/>
          <w:sz w:val="28"/>
          <w:szCs w:val="28"/>
        </w:rPr>
        <w:t>Kh</w:t>
      </w:r>
      <w:proofErr w:type="spellEnd"/>
      <w:r>
        <w:rPr>
          <w:rFonts w:asciiTheme="minorHAnsi" w:hAnsiTheme="minorHAnsi" w:cstheme="minorBidi"/>
          <w:color w:val="auto"/>
          <w:sz w:val="28"/>
          <w:szCs w:val="28"/>
        </w:rPr>
        <w:t xml:space="preserve"> -   period   from  (1997- May 2005).</w:t>
      </w:r>
    </w:p>
    <w:p w:rsidR="009E3D5E" w:rsidRDefault="009E3D5E" w:rsidP="009E3D5E">
      <w:pPr>
        <w:pStyle w:val="Default"/>
        <w:numPr>
          <w:ilvl w:val="0"/>
          <w:numId w:val="2"/>
        </w:numPr>
        <w:spacing w:after="70"/>
        <w:ind w:left="360" w:right="-810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Head of </w:t>
      </w: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Insurance  Section</w:t>
      </w:r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 xml:space="preserve"> on (NAIFE) (The </w:t>
      </w:r>
      <w:r>
        <w:rPr>
          <w:rFonts w:asciiTheme="minorHAnsi" w:hAnsiTheme="minorHAnsi" w:cstheme="minorBidi"/>
          <w:b/>
          <w:bCs/>
          <w:color w:val="auto"/>
          <w:sz w:val="28"/>
          <w:szCs w:val="28"/>
        </w:rPr>
        <w:t>N</w:t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ational </w:t>
      </w:r>
      <w:r>
        <w:rPr>
          <w:rFonts w:asciiTheme="minorHAnsi" w:hAnsiTheme="minorHAnsi" w:cstheme="minorBidi"/>
          <w:b/>
          <w:bCs/>
          <w:color w:val="auto"/>
          <w:sz w:val="28"/>
          <w:szCs w:val="28"/>
        </w:rPr>
        <w:t>A</w:t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gency for </w:t>
      </w:r>
      <w:r>
        <w:rPr>
          <w:rFonts w:asciiTheme="minorHAnsi" w:hAnsiTheme="minorHAnsi" w:cstheme="minorBidi"/>
          <w:b/>
          <w:bCs/>
          <w:color w:val="auto"/>
          <w:sz w:val="28"/>
          <w:szCs w:val="28"/>
        </w:rPr>
        <w:t>I</w:t>
      </w:r>
      <w:r>
        <w:rPr>
          <w:rFonts w:asciiTheme="minorHAnsi" w:hAnsiTheme="minorHAnsi" w:cstheme="minorBidi"/>
          <w:color w:val="auto"/>
          <w:sz w:val="28"/>
          <w:szCs w:val="28"/>
        </w:rPr>
        <w:t>nsurance &amp;</w:t>
      </w:r>
      <w:r>
        <w:rPr>
          <w:rFonts w:asciiTheme="minorHAnsi" w:hAnsiTheme="minorHAnsi" w:cstheme="minorBidi"/>
          <w:b/>
          <w:bCs/>
          <w:color w:val="auto"/>
          <w:sz w:val="28"/>
          <w:szCs w:val="28"/>
        </w:rPr>
        <w:t>F</w:t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inance of  </w:t>
      </w:r>
      <w:r>
        <w:rPr>
          <w:rFonts w:asciiTheme="minorHAnsi" w:hAnsiTheme="minorHAnsi" w:cstheme="minorBidi"/>
          <w:b/>
          <w:bCs/>
          <w:color w:val="auto"/>
          <w:sz w:val="28"/>
          <w:szCs w:val="28"/>
        </w:rPr>
        <w:t>E</w:t>
      </w:r>
      <w:r>
        <w:rPr>
          <w:rFonts w:asciiTheme="minorHAnsi" w:hAnsiTheme="minorHAnsi" w:cstheme="minorBidi"/>
          <w:color w:val="auto"/>
          <w:sz w:val="28"/>
          <w:szCs w:val="28"/>
        </w:rPr>
        <w:t>xport   (company associated   Sudan’s central bank )  from May 2005 until /2011 .</w:t>
      </w:r>
    </w:p>
    <w:p w:rsidR="009E3D5E" w:rsidRDefault="009E3D5E" w:rsidP="009E3D5E">
      <w:pPr>
        <w:pStyle w:val="Default"/>
        <w:numPr>
          <w:ilvl w:val="0"/>
          <w:numId w:val="2"/>
        </w:numPr>
        <w:spacing w:after="70"/>
        <w:ind w:left="360" w:right="-450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Head of Insurance control –Insurance dept- </w:t>
      </w: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on  (</w:t>
      </w:r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>NAIFE) from/ 2011  to present  .</w:t>
      </w:r>
    </w:p>
    <w:p w:rsidR="009E3D5E" w:rsidRDefault="009E3D5E" w:rsidP="009E3D5E">
      <w:pPr>
        <w:pStyle w:val="Default"/>
        <w:spacing w:after="70"/>
        <w:ind w:right="-450"/>
        <w:rPr>
          <w:rFonts w:asciiTheme="minorHAnsi" w:hAnsiTheme="minorHAnsi" w:cstheme="minorBidi"/>
          <w:color w:val="auto"/>
          <w:sz w:val="28"/>
          <w:szCs w:val="28"/>
        </w:rPr>
      </w:pPr>
    </w:p>
    <w:p w:rsidR="009E3D5E" w:rsidRDefault="009E3D5E" w:rsidP="009E3D5E">
      <w:pPr>
        <w:pStyle w:val="Default"/>
        <w:spacing w:after="70"/>
        <w:ind w:right="-450"/>
        <w:rPr>
          <w:rFonts w:asciiTheme="minorHAnsi" w:hAnsiTheme="minorHAnsi" w:cstheme="minorBidi"/>
          <w:color w:val="auto"/>
          <w:sz w:val="28"/>
          <w:szCs w:val="28"/>
        </w:rPr>
      </w:pPr>
    </w:p>
    <w:p w:rsidR="009E3D5E" w:rsidRDefault="009E3D5E" w:rsidP="009E3D5E">
      <w:pPr>
        <w:pStyle w:val="Default"/>
        <w:spacing w:after="70"/>
        <w:ind w:right="-450"/>
        <w:rPr>
          <w:rFonts w:asciiTheme="minorHAnsi" w:hAnsiTheme="minorHAnsi" w:cstheme="minorBidi"/>
          <w:color w:val="auto"/>
          <w:sz w:val="28"/>
          <w:szCs w:val="28"/>
        </w:rPr>
      </w:pPr>
    </w:p>
    <w:p w:rsidR="009E3D5E" w:rsidRDefault="009E3D5E" w:rsidP="009E3D5E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Sections </w:t>
      </w:r>
      <w:proofErr w:type="gramStart"/>
      <w:r>
        <w:rPr>
          <w:b/>
          <w:bCs/>
          <w:sz w:val="36"/>
          <w:szCs w:val="36"/>
        </w:rPr>
        <w:t>experience</w:t>
      </w:r>
      <w:r>
        <w:rPr>
          <w:b/>
          <w:bCs/>
          <w:sz w:val="44"/>
          <w:szCs w:val="44"/>
        </w:rPr>
        <w:t xml:space="preserve">  </w:t>
      </w:r>
      <w:r>
        <w:rPr>
          <w:b/>
          <w:bCs/>
          <w:sz w:val="36"/>
          <w:szCs w:val="36"/>
        </w:rPr>
        <w:t>:</w:t>
      </w:r>
      <w:proofErr w:type="gramEnd"/>
    </w:p>
    <w:p w:rsidR="009E3D5E" w:rsidRDefault="009E3D5E" w:rsidP="009E3D5E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36"/>
          <w:szCs w:val="36"/>
        </w:rPr>
        <w:t xml:space="preserve">   </w:t>
      </w:r>
      <w:proofErr w:type="gramStart"/>
      <w:r>
        <w:rPr>
          <w:b/>
          <w:bCs/>
          <w:sz w:val="28"/>
          <w:szCs w:val="28"/>
          <w:u w:val="single"/>
        </w:rPr>
        <w:t>Period  from</w:t>
      </w:r>
      <w:proofErr w:type="gramEnd"/>
      <w:r>
        <w:rPr>
          <w:b/>
          <w:bCs/>
          <w:sz w:val="28"/>
          <w:szCs w:val="28"/>
          <w:u w:val="single"/>
        </w:rPr>
        <w:t xml:space="preserve">     Sept 1997 –  May 2005 :</w:t>
      </w:r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Worked </w:t>
      </w: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 xml:space="preserve">in  </w:t>
      </w:r>
      <w:proofErr w:type="spellStart"/>
      <w:r>
        <w:rPr>
          <w:rFonts w:asciiTheme="minorHAnsi" w:hAnsiTheme="minorHAnsi" w:cstheme="minorBidi"/>
          <w:color w:val="auto"/>
          <w:sz w:val="28"/>
          <w:szCs w:val="28"/>
        </w:rPr>
        <w:t>AlBaraka</w:t>
      </w:r>
      <w:proofErr w:type="spellEnd"/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 xml:space="preserve">  banking  Group  (Sudan)-  </w:t>
      </w:r>
      <w:proofErr w:type="spellStart"/>
      <w:r>
        <w:rPr>
          <w:rFonts w:asciiTheme="minorHAnsi" w:hAnsiTheme="minorHAnsi" w:cstheme="minorBidi"/>
          <w:color w:val="auto"/>
          <w:sz w:val="28"/>
          <w:szCs w:val="28"/>
        </w:rPr>
        <w:t>Kh</w:t>
      </w:r>
      <w:proofErr w:type="spellEnd"/>
      <w:r>
        <w:rPr>
          <w:rFonts w:asciiTheme="minorHAnsi" w:hAnsiTheme="minorHAnsi" w:cstheme="minorBidi"/>
          <w:color w:val="auto"/>
          <w:sz w:val="28"/>
          <w:szCs w:val="28"/>
        </w:rPr>
        <w:t>- in the Following sections :</w:t>
      </w:r>
    </w:p>
    <w:p w:rsidR="009E3D5E" w:rsidRDefault="009E3D5E" w:rsidP="009E3D5E">
      <w:pPr>
        <w:pStyle w:val="Default"/>
        <w:numPr>
          <w:ilvl w:val="0"/>
          <w:numId w:val="3"/>
        </w:numPr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  <w:rtl/>
        </w:rPr>
        <w:t xml:space="preserve"> </w:t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Letter of credits (in ward +out </w:t>
      </w: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ward )</w:t>
      </w:r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 xml:space="preserve"> .</w:t>
      </w:r>
    </w:p>
    <w:p w:rsidR="009E3D5E" w:rsidRDefault="009E3D5E" w:rsidP="009E3D5E">
      <w:pPr>
        <w:pStyle w:val="Default"/>
        <w:numPr>
          <w:ilvl w:val="0"/>
          <w:numId w:val="3"/>
        </w:numPr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Foreign exchange &amp; </w:t>
      </w: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international  operations</w:t>
      </w:r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 xml:space="preserve">  Department .</w:t>
      </w:r>
    </w:p>
    <w:p w:rsidR="009E3D5E" w:rsidRDefault="009E3D5E" w:rsidP="009E3D5E">
      <w:pPr>
        <w:pStyle w:val="Default"/>
        <w:numPr>
          <w:ilvl w:val="0"/>
          <w:numId w:val="3"/>
        </w:numPr>
        <w:rPr>
          <w:rFonts w:asciiTheme="minorHAnsi" w:hAnsiTheme="minorHAnsi" w:cstheme="minorBidi"/>
          <w:color w:val="auto"/>
          <w:sz w:val="28"/>
          <w:szCs w:val="28"/>
        </w:rPr>
      </w:pP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Current  accounts</w:t>
      </w:r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 xml:space="preserve"> &amp; (</w:t>
      </w:r>
      <w:r>
        <w:rPr>
          <w:rStyle w:val="hps"/>
          <w:rFonts w:ascii="Arial" w:hAnsi="Arial" w:cs="Arial"/>
          <w:color w:val="222222"/>
        </w:rPr>
        <w:t xml:space="preserve">Internal and external </w:t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 transfer ).</w:t>
      </w:r>
    </w:p>
    <w:p w:rsidR="009E3D5E" w:rsidRDefault="009E3D5E" w:rsidP="009E3D5E">
      <w:pPr>
        <w:pStyle w:val="Default"/>
        <w:ind w:left="360"/>
        <w:rPr>
          <w:rFonts w:asciiTheme="minorHAnsi" w:hAnsiTheme="minorHAnsi" w:cstheme="minorBidi"/>
          <w:color w:val="auto"/>
          <w:sz w:val="28"/>
          <w:szCs w:val="28"/>
        </w:rPr>
      </w:pPr>
    </w:p>
    <w:p w:rsidR="009E3D5E" w:rsidRDefault="009E3D5E" w:rsidP="009E3D5E">
      <w:pPr>
        <w:pStyle w:val="Default"/>
        <w:rPr>
          <w:b/>
          <w:bCs/>
          <w:sz w:val="28"/>
          <w:szCs w:val="28"/>
          <w:u w:val="single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  <w:u w:val="single"/>
        </w:rPr>
        <w:t>Period  from</w:t>
      </w:r>
      <w:proofErr w:type="gramEnd"/>
      <w:r>
        <w:rPr>
          <w:b/>
          <w:bCs/>
          <w:sz w:val="28"/>
          <w:szCs w:val="28"/>
          <w:u w:val="single"/>
        </w:rPr>
        <w:t xml:space="preserve">    May 2005 –March  2011  :</w:t>
      </w:r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Worked  in</w:t>
      </w:r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 xml:space="preserve">  (</w:t>
      </w:r>
      <w:proofErr w:type="spellStart"/>
      <w:r>
        <w:rPr>
          <w:rFonts w:asciiTheme="minorHAnsi" w:hAnsiTheme="minorHAnsi" w:cstheme="minorBidi"/>
          <w:color w:val="auto"/>
          <w:sz w:val="28"/>
          <w:szCs w:val="28"/>
        </w:rPr>
        <w:t>Naife</w:t>
      </w:r>
      <w:proofErr w:type="spellEnd"/>
      <w:r>
        <w:rPr>
          <w:rFonts w:asciiTheme="minorHAnsi" w:hAnsiTheme="minorHAnsi" w:cstheme="minorBidi"/>
          <w:color w:val="auto"/>
          <w:sz w:val="28"/>
          <w:szCs w:val="28"/>
        </w:rPr>
        <w:t>)  (Sudan)-</w:t>
      </w:r>
      <w:proofErr w:type="spellStart"/>
      <w:r>
        <w:rPr>
          <w:rFonts w:asciiTheme="minorHAnsi" w:hAnsiTheme="minorHAnsi" w:cstheme="minorBidi"/>
          <w:color w:val="auto"/>
          <w:sz w:val="28"/>
          <w:szCs w:val="28"/>
        </w:rPr>
        <w:t>Kh</w:t>
      </w:r>
      <w:proofErr w:type="spellEnd"/>
      <w:r>
        <w:rPr>
          <w:rFonts w:asciiTheme="minorHAnsi" w:hAnsiTheme="minorHAnsi" w:cstheme="minorBidi"/>
          <w:color w:val="auto"/>
          <w:sz w:val="28"/>
          <w:szCs w:val="28"/>
        </w:rPr>
        <w:t>- Following  sections  :</w:t>
      </w:r>
    </w:p>
    <w:p w:rsidR="009E3D5E" w:rsidRDefault="009E3D5E" w:rsidP="009E3D5E">
      <w:pPr>
        <w:pStyle w:val="Default"/>
        <w:numPr>
          <w:ilvl w:val="0"/>
          <w:numId w:val="4"/>
        </w:numPr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Head </w:t>
      </w: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of  Insurance</w:t>
      </w:r>
      <w:proofErr w:type="gramEnd"/>
      <w:r>
        <w:rPr>
          <w:rFonts w:asciiTheme="minorHAnsi" w:hAnsiTheme="minorHAnsi" w:cstheme="minorBidi"/>
          <w:color w:val="auto"/>
          <w:sz w:val="28"/>
          <w:szCs w:val="28"/>
        </w:rPr>
        <w:t xml:space="preserve">  department  .</w:t>
      </w:r>
    </w:p>
    <w:p w:rsidR="009E3D5E" w:rsidRDefault="009E3D5E" w:rsidP="009E3D5E">
      <w:pPr>
        <w:pStyle w:val="Default"/>
        <w:numPr>
          <w:ilvl w:val="0"/>
          <w:numId w:val="4"/>
        </w:numPr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Head of Insurance </w:t>
      </w:r>
      <w:proofErr w:type="gramStart"/>
      <w:r>
        <w:rPr>
          <w:rFonts w:asciiTheme="minorHAnsi" w:hAnsiTheme="minorHAnsi" w:cstheme="minorBidi"/>
          <w:color w:val="auto"/>
          <w:sz w:val="28"/>
          <w:szCs w:val="28"/>
        </w:rPr>
        <w:t>control .</w:t>
      </w:r>
      <w:proofErr w:type="gramEnd"/>
    </w:p>
    <w:p w:rsidR="009E3D5E" w:rsidRDefault="009E3D5E" w:rsidP="009E3D5E">
      <w:pPr>
        <w:pStyle w:val="Default"/>
        <w:ind w:left="360"/>
        <w:rPr>
          <w:rFonts w:asciiTheme="minorHAnsi" w:hAnsiTheme="minorHAnsi" w:cstheme="minorBidi"/>
          <w:color w:val="auto"/>
          <w:sz w:val="28"/>
          <w:szCs w:val="28"/>
        </w:rPr>
      </w:pPr>
    </w:p>
    <w:p w:rsidR="009E3D5E" w:rsidRDefault="009E3D5E" w:rsidP="009E3D5E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Training   </w:t>
      </w:r>
      <w:proofErr w:type="gramStart"/>
      <w:r>
        <w:rPr>
          <w:b/>
          <w:bCs/>
          <w:sz w:val="36"/>
          <w:szCs w:val="36"/>
        </w:rPr>
        <w:t>Programs :</w:t>
      </w:r>
      <w:proofErr w:type="gramEnd"/>
    </w:p>
    <w:p w:rsidR="009E3D5E" w:rsidRDefault="009E3D5E" w:rsidP="009E3D5E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Training   Program of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banking  principles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in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Albaraka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  Training center .</w:t>
      </w:r>
    </w:p>
    <w:p w:rsidR="009E3D5E" w:rsidRDefault="009E3D5E" w:rsidP="009E3D5E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Training  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Program</w:t>
      </w:r>
      <w:r>
        <w:rPr>
          <w:rFonts w:ascii="Times New Roman" w:hAnsi="Times New Roman" w:cs="Times New Roman"/>
          <w:color w:val="auto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in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the  foreign  and international trade  .</w:t>
      </w:r>
    </w:p>
    <w:p w:rsidR="009E3D5E" w:rsidRDefault="009E3D5E" w:rsidP="009E3D5E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Training   Program in the letter of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credit  and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 Documentary collection.</w:t>
      </w:r>
    </w:p>
    <w:p w:rsidR="009E3D5E" w:rsidRDefault="009E3D5E" w:rsidP="009E3D5E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Training  Program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in the Teller.</w:t>
      </w:r>
    </w:p>
    <w:p w:rsidR="009E3D5E" w:rsidRDefault="009E3D5E" w:rsidP="009E3D5E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Training  Program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in Financial Reporting &amp; analysis  in Sudan Academy for Banking &amp; Financial Sciences.</w:t>
      </w:r>
    </w:p>
    <w:p w:rsidR="009E3D5E" w:rsidRDefault="009E3D5E" w:rsidP="009E3D5E">
      <w:pPr>
        <w:pStyle w:val="Default"/>
        <w:numPr>
          <w:ilvl w:val="0"/>
          <w:numId w:val="5"/>
        </w:numPr>
        <w:ind w:right="-27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Training  Program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in foreign exchange rates &amp;money market in  international banking union.</w:t>
      </w:r>
    </w:p>
    <w:p w:rsidR="009E3D5E" w:rsidRDefault="009E3D5E" w:rsidP="009E3D5E">
      <w:pPr>
        <w:pStyle w:val="Default"/>
        <w:numPr>
          <w:ilvl w:val="0"/>
          <w:numId w:val="5"/>
        </w:numPr>
        <w:ind w:right="-45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Training  Program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In </w:t>
      </w:r>
      <w:hyperlink r:id="rId9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Uniform Customs and Practice for Documentary  Credits 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for(UCP600) letters of credit have been developed by the International Chamber of Commerce (ICC).</w:t>
      </w:r>
    </w:p>
    <w:p w:rsidR="009E3D5E" w:rsidRDefault="009E3D5E" w:rsidP="009E3D5E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Training  Program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general cashier and customer services .</w:t>
      </w:r>
    </w:p>
    <w:p w:rsidR="009E3D5E" w:rsidRDefault="009E3D5E" w:rsidP="009E3D5E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Training  Program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in competent service .</w:t>
      </w:r>
    </w:p>
    <w:p w:rsidR="009E3D5E" w:rsidRDefault="009E3D5E" w:rsidP="009E3D5E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Training  Program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in export credit insurance .</w:t>
      </w:r>
    </w:p>
    <w:p w:rsidR="009E3D5E" w:rsidRDefault="009E3D5E" w:rsidP="009E3D5E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Training  Program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in  Aviation and engineering insurance.</w:t>
      </w:r>
    </w:p>
    <w:p w:rsidR="009E3D5E" w:rsidRDefault="009E3D5E" w:rsidP="009E3D5E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Training  Program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in claim settlement and    Insurance  average .  </w:t>
      </w:r>
    </w:p>
    <w:p w:rsidR="009E3D5E" w:rsidRDefault="009E3D5E" w:rsidP="009E3D5E">
      <w:pPr>
        <w:pStyle w:val="Default"/>
        <w:numPr>
          <w:ilvl w:val="0"/>
          <w:numId w:val="5"/>
        </w:numPr>
        <w:tabs>
          <w:tab w:val="left" w:pos="360"/>
          <w:tab w:val="left" w:pos="450"/>
          <w:tab w:val="left" w:pos="720"/>
        </w:tabs>
        <w:ind w:left="360" w:firstLine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Training  Program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in Coding and  credit  rating </w:t>
      </w:r>
      <w:r>
        <w:rPr>
          <w:rFonts w:ascii="Times New Roman" w:hAnsi="Times New Roman" w:cs="Times New Roman" w:hint="cs"/>
          <w:color w:val="auto"/>
          <w:sz w:val="28"/>
          <w:szCs w:val="28"/>
          <w:rtl/>
        </w:rPr>
        <w:t xml:space="preserve">. </w:t>
      </w:r>
    </w:p>
    <w:p w:rsidR="009E3D5E" w:rsidRDefault="009E3D5E" w:rsidP="009E3D5E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Training program in   Arbitration and future investment.</w:t>
      </w:r>
    </w:p>
    <w:p w:rsidR="009E3D5E" w:rsidRDefault="009E3D5E" w:rsidP="009E3D5E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Training  Program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in  Arbitration and future investment.</w:t>
      </w:r>
    </w:p>
    <w:p w:rsidR="009E3D5E" w:rsidRDefault="009E3D5E" w:rsidP="009E3D5E">
      <w:pPr>
        <w:pStyle w:val="Default"/>
        <w:numPr>
          <w:ilvl w:val="0"/>
          <w:numId w:val="5"/>
        </w:numPr>
        <w:ind w:left="36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Seminar in Insurance role in Banking Industry.</w:t>
      </w:r>
    </w:p>
    <w:p w:rsidR="009E3D5E" w:rsidRDefault="009E3D5E" w:rsidP="009E3D5E">
      <w:pPr>
        <w:pStyle w:val="Default"/>
        <w:numPr>
          <w:ilvl w:val="0"/>
          <w:numId w:val="5"/>
        </w:numPr>
        <w:rPr>
          <w:rStyle w:val="hp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Training  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Program  in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Computer  </w:t>
      </w:r>
      <w:r>
        <w:rPr>
          <w:rStyle w:val="hps"/>
          <w:rFonts w:ascii="Times New Roman" w:hAnsi="Times New Roman" w:cs="Times New Roman"/>
          <w:color w:val="222222"/>
          <w:sz w:val="28"/>
          <w:szCs w:val="28"/>
        </w:rPr>
        <w:t>Introduction  &amp;  operation .</w:t>
      </w:r>
    </w:p>
    <w:p w:rsidR="009E3D5E" w:rsidRDefault="009E3D5E" w:rsidP="009E3D5E">
      <w:pPr>
        <w:pStyle w:val="Default"/>
        <w:ind w:left="360"/>
        <w:rPr>
          <w:rStyle w:val="hps"/>
          <w:rFonts w:ascii="Times New Roman" w:hAnsi="Times New Roman" w:cs="Times New Roman"/>
          <w:color w:val="222222"/>
          <w:sz w:val="28"/>
          <w:szCs w:val="28"/>
        </w:rPr>
      </w:pPr>
      <w:r>
        <w:rPr>
          <w:rStyle w:val="hps"/>
          <w:rFonts w:ascii="Times New Roman" w:hAnsi="Times New Roman" w:cs="Times New Roman"/>
          <w:color w:val="222222"/>
          <w:sz w:val="28"/>
          <w:szCs w:val="28"/>
        </w:rPr>
        <w:t xml:space="preserve">  </w:t>
      </w:r>
    </w:p>
    <w:p w:rsidR="009E3D5E" w:rsidRDefault="009E3D5E" w:rsidP="009E3D5E">
      <w:pPr>
        <w:pStyle w:val="Default"/>
        <w:ind w:left="360"/>
        <w:rPr>
          <w:rStyle w:val="hps"/>
          <w:rFonts w:ascii="Times New Roman" w:hAnsi="Times New Roman" w:cs="Times New Roman"/>
          <w:color w:val="222222"/>
          <w:sz w:val="28"/>
          <w:szCs w:val="28"/>
        </w:rPr>
      </w:pPr>
    </w:p>
    <w:p w:rsidR="009E3D5E" w:rsidRDefault="009E3D5E" w:rsidP="009E3D5E">
      <w:pPr>
        <w:pStyle w:val="Default"/>
        <w:ind w:left="360"/>
        <w:rPr>
          <w:rStyle w:val="hps"/>
          <w:rFonts w:ascii="Times New Roman" w:hAnsi="Times New Roman" w:cs="Times New Roman"/>
          <w:color w:val="222222"/>
          <w:sz w:val="28"/>
          <w:szCs w:val="28"/>
        </w:rPr>
      </w:pPr>
    </w:p>
    <w:p w:rsidR="009E3D5E" w:rsidRDefault="009E3D5E" w:rsidP="009E3D5E">
      <w:pPr>
        <w:pStyle w:val="Default"/>
        <w:ind w:left="360"/>
        <w:rPr>
          <w:rStyle w:val="hps"/>
          <w:rFonts w:ascii="Times New Roman" w:hAnsi="Times New Roman" w:cs="Times New Roman"/>
          <w:color w:val="222222"/>
          <w:sz w:val="28"/>
          <w:szCs w:val="28"/>
        </w:rPr>
      </w:pPr>
    </w:p>
    <w:p w:rsidR="009E3D5E" w:rsidRDefault="009E3D5E" w:rsidP="009E3D5E">
      <w:pPr>
        <w:pStyle w:val="Default"/>
        <w:ind w:left="360"/>
        <w:rPr>
          <w:rStyle w:val="hps"/>
          <w:rFonts w:ascii="Times New Roman" w:hAnsi="Times New Roman" w:cs="Times New Roman"/>
          <w:color w:val="222222"/>
          <w:sz w:val="28"/>
          <w:szCs w:val="28"/>
        </w:rPr>
      </w:pPr>
    </w:p>
    <w:p w:rsidR="009E3D5E" w:rsidRDefault="009E3D5E" w:rsidP="009E3D5E">
      <w:pPr>
        <w:pStyle w:val="Default"/>
        <w:ind w:left="360"/>
        <w:rPr>
          <w:rStyle w:val="hps"/>
          <w:rFonts w:ascii="Times New Roman" w:hAnsi="Times New Roman" w:cs="Times New Roman"/>
          <w:color w:val="222222"/>
          <w:sz w:val="28"/>
          <w:szCs w:val="28"/>
        </w:rPr>
      </w:pPr>
    </w:p>
    <w:p w:rsidR="009E3D5E" w:rsidRDefault="009E3D5E" w:rsidP="009E3D5E">
      <w:pPr>
        <w:pStyle w:val="Default"/>
        <w:rPr>
          <w:rFonts w:cstheme="minorBidi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Practical training </w:t>
      </w:r>
      <w:proofErr w:type="gramStart"/>
      <w:r>
        <w:rPr>
          <w:b/>
          <w:bCs/>
          <w:sz w:val="36"/>
          <w:szCs w:val="36"/>
        </w:rPr>
        <w:t>courses  abroad</w:t>
      </w:r>
      <w:proofErr w:type="gramEnd"/>
      <w:r>
        <w:rPr>
          <w:b/>
          <w:bCs/>
          <w:sz w:val="36"/>
          <w:szCs w:val="36"/>
        </w:rPr>
        <w:t xml:space="preserve">  : </w:t>
      </w:r>
    </w:p>
    <w:p w:rsidR="009E3D5E" w:rsidRDefault="009E3D5E" w:rsidP="009E3D5E">
      <w:pPr>
        <w:pStyle w:val="Default"/>
        <w:rPr>
          <w:rFonts w:ascii="Times New Roman" w:hAnsi="Times New Roman" w:cs="Times New Roman"/>
          <w:color w:val="auto"/>
          <w:sz w:val="28"/>
          <w:szCs w:val="28"/>
          <w:rtl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auto"/>
          <w:sz w:val="28"/>
          <w:szCs w:val="28"/>
        </w:rPr>
        <w:t>The following training courses   :</w:t>
      </w:r>
    </w:p>
    <w:p w:rsidR="009E3D5E" w:rsidRDefault="009E3D5E" w:rsidP="009E3D5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Practical training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course  in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underwriting  and   risk evaluation in  the (Export Credit   Guarantee Co. of Egypt) (ECGE) (2005).</w:t>
      </w:r>
    </w:p>
    <w:p w:rsidR="009E3D5E" w:rsidRDefault="009E3D5E" w:rsidP="009E3D5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Practical training course   in export proceeds insurance Query for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Importer  from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The  International Information companies in  (The Arab Investment and Export Credit Guarantee Corporation) (DHAMAN) –Kuwait  (2008).</w:t>
      </w:r>
    </w:p>
    <w:p w:rsidR="009E3D5E" w:rsidRDefault="009E3D5E" w:rsidP="009E3D5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training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course  in general insurance which was in  insurance federation of Egypt (2013).</w:t>
      </w:r>
    </w:p>
    <w:p w:rsidR="009E3D5E" w:rsidRDefault="009E3D5E" w:rsidP="009E3D5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training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course in Credit insurance of export  – Jordan capacity building – UAE – Dubai by 2015.</w:t>
      </w:r>
    </w:p>
    <w:p w:rsidR="009E3D5E" w:rsidRDefault="009E3D5E" w:rsidP="009E3D5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3D5E" w:rsidRDefault="009E3D5E" w:rsidP="009E3D5E">
      <w:pPr>
        <w:pStyle w:val="Default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Technical   </w:t>
      </w:r>
      <w:proofErr w:type="gramStart"/>
      <w:r>
        <w:rPr>
          <w:b/>
          <w:bCs/>
          <w:sz w:val="36"/>
          <w:szCs w:val="36"/>
        </w:rPr>
        <w:t>Silks :</w:t>
      </w:r>
      <w:proofErr w:type="gramEnd"/>
      <w:r>
        <w:rPr>
          <w:b/>
          <w:bCs/>
          <w:sz w:val="36"/>
          <w:szCs w:val="36"/>
        </w:rPr>
        <w:t xml:space="preserve"> </w:t>
      </w:r>
    </w:p>
    <w:p w:rsidR="009E3D5E" w:rsidRDefault="009E3D5E" w:rsidP="009E3D5E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working  experience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in Ms-Windows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xp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and printing  wording .</w:t>
      </w:r>
    </w:p>
    <w:p w:rsidR="009E3D5E" w:rsidRDefault="009E3D5E" w:rsidP="009E3D5E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working  experience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in Internet  &amp;outlook Express .</w:t>
      </w:r>
    </w:p>
    <w:p w:rsidR="009E3D5E" w:rsidRDefault="009E3D5E" w:rsidP="009E3D5E">
      <w:pPr>
        <w:pStyle w:val="Default"/>
        <w:jc w:val="both"/>
        <w:rPr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b/>
          <w:bCs/>
          <w:sz w:val="36"/>
          <w:szCs w:val="36"/>
        </w:rPr>
        <w:t xml:space="preserve">  </w:t>
      </w:r>
      <w:proofErr w:type="gramStart"/>
      <w:r>
        <w:rPr>
          <w:b/>
          <w:bCs/>
          <w:sz w:val="36"/>
          <w:szCs w:val="36"/>
        </w:rPr>
        <w:t>participation :</w:t>
      </w:r>
      <w:proofErr w:type="gramEnd"/>
    </w:p>
    <w:p w:rsidR="009E3D5E" w:rsidRDefault="009E3D5E" w:rsidP="009E3D5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member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at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Naife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)  team  infrastructure  Insurance and   underwriting operations according to Kuwait , Egypt and Saudi Arabia  Insurance contracts.</w:t>
      </w:r>
    </w:p>
    <w:p w:rsidR="009E3D5E" w:rsidRDefault="009E3D5E" w:rsidP="009E3D5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Participated in a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number  of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training programs  presented by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Naife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)   for commercial  staff  on the role  of the credit insurance  for non-oil export development sectors .   </w:t>
      </w:r>
    </w:p>
    <w:p w:rsidR="009E3D5E" w:rsidRDefault="009E3D5E" w:rsidP="009E3D5E">
      <w:pPr>
        <w:pStyle w:val="Default"/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Participated in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Naife</w:t>
      </w:r>
      <w:proofErr w:type="spellEnd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)  opening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ceremony  in 2005 .</w:t>
      </w:r>
    </w:p>
    <w:p w:rsidR="009E3D5E" w:rsidRDefault="009E3D5E" w:rsidP="009E3D5E">
      <w:pPr>
        <w:pStyle w:val="Default"/>
        <w:numPr>
          <w:ilvl w:val="0"/>
          <w:numId w:val="8"/>
        </w:numPr>
        <w:ind w:left="270" w:firstLine="1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The   representative of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Naife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) in Sudanese Union of insurance and reinsurance   in committee specialized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in  aviation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&amp; marine insurance.</w:t>
      </w:r>
    </w:p>
    <w:p w:rsidR="009E3D5E" w:rsidRDefault="009E3D5E" w:rsidP="009E3D5E">
      <w:pPr>
        <w:pStyle w:val="Default"/>
        <w:numPr>
          <w:ilvl w:val="0"/>
          <w:numId w:val="8"/>
        </w:numPr>
        <w:ind w:left="45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Editor in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Naife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) magazine which is publishes its activities since its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establishment  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E3D5E" w:rsidRDefault="009E3D5E" w:rsidP="009E3D5E">
      <w:pPr>
        <w:pStyle w:val="Default"/>
        <w:ind w:left="180" w:firstLine="90"/>
        <w:jc w:val="both"/>
        <w:rPr>
          <w:rFonts w:cstheme="minorBidi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Other </w:t>
      </w:r>
      <w:proofErr w:type="gramStart"/>
      <w:r>
        <w:rPr>
          <w:b/>
          <w:bCs/>
          <w:sz w:val="36"/>
          <w:szCs w:val="36"/>
        </w:rPr>
        <w:t>Skills  :</w:t>
      </w:r>
      <w:proofErr w:type="gramEnd"/>
      <w:r>
        <w:rPr>
          <w:b/>
          <w:bCs/>
          <w:sz w:val="36"/>
          <w:szCs w:val="36"/>
        </w:rPr>
        <w:t xml:space="preserve">  </w:t>
      </w:r>
    </w:p>
    <w:p w:rsidR="009E3D5E" w:rsidRDefault="009E3D5E" w:rsidP="009E3D5E">
      <w:pPr>
        <w:pStyle w:val="Default"/>
        <w:numPr>
          <w:ilvl w:val="0"/>
          <w:numId w:val="8"/>
        </w:numPr>
        <w:jc w:val="both"/>
        <w:rPr>
          <w:rFonts w:cstheme="minorBidi"/>
          <w:b/>
          <w:bCs/>
          <w:sz w:val="36"/>
          <w:szCs w:val="36"/>
          <w:rtl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Capability  </w:t>
      </w:r>
      <w:r>
        <w:rPr>
          <w:rFonts w:ascii="Times New Roman" w:hAnsi="Times New Roman" w:cs="Times New Roman"/>
          <w:color w:val="auto"/>
          <w:sz w:val="28"/>
          <w:szCs w:val="28"/>
          <w:rtl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of  bearing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work load and co-operation</w:t>
      </w:r>
      <w:r>
        <w:rPr>
          <w:rFonts w:cstheme="minorBidi"/>
          <w:b/>
          <w:bCs/>
          <w:sz w:val="36"/>
          <w:szCs w:val="36"/>
        </w:rPr>
        <w:t xml:space="preserve"> .</w:t>
      </w:r>
    </w:p>
    <w:p w:rsidR="009E3D5E" w:rsidRDefault="009E3D5E" w:rsidP="009E3D5E">
      <w:pPr>
        <w:pStyle w:val="Default"/>
        <w:numPr>
          <w:ilvl w:val="0"/>
          <w:numId w:val="8"/>
        </w:numPr>
        <w:jc w:val="both"/>
        <w:rPr>
          <w:rFonts w:cstheme="minorBidi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Capability  </w:t>
      </w:r>
      <w:r>
        <w:rPr>
          <w:rFonts w:ascii="Times New Roman" w:hAnsi="Times New Roman" w:cs="Times New Roman"/>
          <w:color w:val="auto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of   meeting work assignments inside and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outside  Sudan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9E3D5E" w:rsidRDefault="009E3D5E" w:rsidP="009E3D5E">
      <w:pPr>
        <w:pStyle w:val="Default"/>
        <w:numPr>
          <w:ilvl w:val="0"/>
          <w:numId w:val="8"/>
        </w:numPr>
        <w:tabs>
          <w:tab w:val="left" w:pos="900"/>
        </w:tabs>
        <w:ind w:left="45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Capability  </w:t>
      </w:r>
      <w:r>
        <w:rPr>
          <w:rFonts w:ascii="Times New Roman" w:hAnsi="Times New Roman" w:cs="Times New Roman"/>
          <w:color w:val="auto"/>
          <w:sz w:val="28"/>
          <w:szCs w:val="28"/>
          <w:rtl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of  negotiations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works and give opinions.  </w:t>
      </w:r>
    </w:p>
    <w:p w:rsidR="009E3D5E" w:rsidRDefault="009E3D5E" w:rsidP="009E3D5E">
      <w:pPr>
        <w:pStyle w:val="Default"/>
        <w:ind w:left="450"/>
        <w:jc w:val="both"/>
        <w:rPr>
          <w:b/>
          <w:bCs/>
          <w:sz w:val="36"/>
          <w:szCs w:val="36"/>
          <w:rtl/>
        </w:rPr>
      </w:pPr>
      <w:proofErr w:type="gramStart"/>
      <w:r>
        <w:rPr>
          <w:b/>
          <w:bCs/>
          <w:sz w:val="36"/>
          <w:szCs w:val="36"/>
        </w:rPr>
        <w:t>References :</w:t>
      </w:r>
      <w:proofErr w:type="gramEnd"/>
    </w:p>
    <w:p w:rsidR="009E3D5E" w:rsidRDefault="009E3D5E" w:rsidP="009E3D5E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Alnoor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agabna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eiz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alarab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– general manger of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Alsalam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bank (Sudan),mob: 00249912321114</w:t>
      </w:r>
    </w:p>
    <w:p w:rsidR="009E3D5E" w:rsidRDefault="009E3D5E" w:rsidP="009E3D5E">
      <w:pPr>
        <w:pStyle w:val="Default"/>
        <w:numPr>
          <w:ilvl w:val="0"/>
          <w:numId w:val="9"/>
        </w:numPr>
        <w:tabs>
          <w:tab w:val="left" w:pos="1170"/>
        </w:tabs>
        <w:ind w:hanging="45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Alrasheed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abdelrahman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ali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–deputy  general manager of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Albaraka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bank   (Sudan) mob:00249912329485</w:t>
      </w:r>
    </w:p>
    <w:p w:rsidR="009E3D5E" w:rsidRDefault="009E3D5E" w:rsidP="009E3D5E">
      <w:pPr>
        <w:pStyle w:val="Default"/>
        <w:tabs>
          <w:tab w:val="left" w:pos="1170"/>
        </w:tabs>
        <w:ind w:left="81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3D5E" w:rsidRDefault="009E3D5E" w:rsidP="009E3D5E">
      <w:pPr>
        <w:pStyle w:val="Default"/>
        <w:ind w:left="45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3D5E" w:rsidRDefault="009E3D5E" w:rsidP="009E3D5E">
      <w:pPr>
        <w:pStyle w:val="Default"/>
        <w:ind w:left="45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3D5E" w:rsidRDefault="009E3D5E" w:rsidP="009E3D5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E3D5E" w:rsidRDefault="009E3D5E" w:rsidP="009E3D5E">
      <w:pPr>
        <w:pStyle w:val="Default"/>
        <w:ind w:left="27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E3D5E" w:rsidRDefault="009E3D5E" w:rsidP="009E3D5E">
      <w:pPr>
        <w:pStyle w:val="Default"/>
        <w:ind w:left="27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3D5E" w:rsidRDefault="009E3D5E" w:rsidP="009E3D5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3D5E" w:rsidRDefault="009E3D5E" w:rsidP="009E3D5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3D5E" w:rsidRDefault="009E3D5E" w:rsidP="009E3D5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3D5E" w:rsidRDefault="009E3D5E" w:rsidP="009E3D5E">
      <w:pPr>
        <w:spacing w:after="0" w:line="240" w:lineRule="auto"/>
        <w:ind w:right="-90"/>
        <w:jc w:val="right"/>
        <w:outlineLvl w:val="3"/>
        <w:rPr>
          <w:sz w:val="28"/>
          <w:szCs w:val="28"/>
        </w:rPr>
      </w:pPr>
    </w:p>
    <w:p w:rsidR="009E3D5E" w:rsidRDefault="009E3D5E" w:rsidP="009E3D5E">
      <w:pPr>
        <w:spacing w:after="0" w:line="240" w:lineRule="auto"/>
        <w:ind w:right="-90"/>
        <w:jc w:val="right"/>
        <w:outlineLvl w:val="3"/>
        <w:rPr>
          <w:sz w:val="28"/>
          <w:szCs w:val="28"/>
        </w:rPr>
      </w:pPr>
    </w:p>
    <w:p w:rsidR="009E3D5E" w:rsidRDefault="009E3D5E" w:rsidP="009E3D5E">
      <w:pPr>
        <w:spacing w:after="0" w:line="240" w:lineRule="auto"/>
        <w:ind w:right="-90"/>
        <w:jc w:val="right"/>
        <w:outlineLvl w:val="3"/>
        <w:rPr>
          <w:sz w:val="28"/>
          <w:szCs w:val="28"/>
        </w:rPr>
      </w:pPr>
    </w:p>
    <w:p w:rsidR="009E3D5E" w:rsidRDefault="009E3D5E" w:rsidP="009E3D5E">
      <w:pPr>
        <w:spacing w:after="0" w:line="240" w:lineRule="auto"/>
        <w:ind w:left="690" w:right="-90"/>
        <w:jc w:val="right"/>
        <w:outlineLvl w:val="3"/>
        <w:rPr>
          <w:sz w:val="28"/>
          <w:szCs w:val="28"/>
        </w:rPr>
      </w:pPr>
      <w:r>
        <w:rPr>
          <w:sz w:val="28"/>
          <w:szCs w:val="28"/>
          <w:rtl/>
        </w:rPr>
        <w:t>.</w:t>
      </w:r>
    </w:p>
    <w:p w:rsidR="009E3D5E" w:rsidRDefault="009E3D5E" w:rsidP="009E3D5E">
      <w:pPr>
        <w:pStyle w:val="Default"/>
        <w:ind w:left="360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</w:t>
      </w:r>
    </w:p>
    <w:p w:rsidR="009E3D5E" w:rsidRDefault="009E3D5E" w:rsidP="009E3D5E">
      <w:pPr>
        <w:spacing w:after="0" w:line="240" w:lineRule="auto"/>
        <w:ind w:right="-90"/>
        <w:jc w:val="right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  <w:rtl/>
        </w:rPr>
      </w:pPr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</w:p>
    <w:p w:rsidR="009E3D5E" w:rsidRDefault="009E3D5E" w:rsidP="009E3D5E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</w:p>
    <w:p w:rsidR="009E3D5E" w:rsidRDefault="009E3D5E" w:rsidP="00A35744">
      <w:pPr>
        <w:jc w:val="right"/>
        <w:rPr>
          <w:rFonts w:cs="MCS Erwah S_I normal."/>
          <w:sz w:val="32"/>
          <w:szCs w:val="32"/>
          <w:rtl/>
        </w:rPr>
      </w:pPr>
    </w:p>
    <w:p w:rsidR="009E3D5E" w:rsidRDefault="009E3D5E" w:rsidP="00A35744">
      <w:pPr>
        <w:jc w:val="right"/>
        <w:rPr>
          <w:rFonts w:cs="MCS Erwah S_I normal."/>
          <w:sz w:val="32"/>
          <w:szCs w:val="32"/>
          <w:rtl/>
        </w:rPr>
      </w:pPr>
    </w:p>
    <w:p w:rsidR="009E3D5E" w:rsidRDefault="009E3D5E" w:rsidP="00A35744">
      <w:pPr>
        <w:jc w:val="right"/>
        <w:rPr>
          <w:rFonts w:cs="MCS Erwah S_I normal."/>
          <w:sz w:val="32"/>
          <w:szCs w:val="32"/>
          <w:rtl/>
        </w:rPr>
      </w:pPr>
    </w:p>
    <w:p w:rsidR="009E3D5E" w:rsidRDefault="009E3D5E" w:rsidP="00A35744">
      <w:pPr>
        <w:jc w:val="right"/>
        <w:rPr>
          <w:rFonts w:cs="MCS Erwah S_I normal."/>
          <w:sz w:val="32"/>
          <w:szCs w:val="32"/>
          <w:rtl/>
        </w:rPr>
      </w:pPr>
    </w:p>
    <w:p w:rsidR="009E3D5E" w:rsidRDefault="009E3D5E" w:rsidP="00A35744">
      <w:pPr>
        <w:jc w:val="right"/>
        <w:rPr>
          <w:rFonts w:cs="MCS Erwah S_I normal."/>
          <w:sz w:val="32"/>
          <w:szCs w:val="32"/>
          <w:rtl/>
        </w:rPr>
      </w:pPr>
    </w:p>
    <w:p w:rsidR="009E3D5E" w:rsidRDefault="009E3D5E" w:rsidP="00A35744">
      <w:pPr>
        <w:jc w:val="right"/>
        <w:rPr>
          <w:rFonts w:cs="MCS Erwah S_I normal."/>
          <w:sz w:val="32"/>
          <w:szCs w:val="32"/>
          <w:rtl/>
        </w:rPr>
      </w:pPr>
    </w:p>
    <w:p w:rsidR="009E3D5E" w:rsidRDefault="009E3D5E" w:rsidP="00A35744">
      <w:pPr>
        <w:jc w:val="right"/>
        <w:rPr>
          <w:rFonts w:cs="MCS Erwah S_I normal."/>
          <w:sz w:val="32"/>
          <w:szCs w:val="32"/>
          <w:rtl/>
        </w:rPr>
      </w:pPr>
    </w:p>
    <w:p w:rsidR="009E3D5E" w:rsidRDefault="009E3D5E" w:rsidP="00A35744">
      <w:pPr>
        <w:jc w:val="right"/>
        <w:rPr>
          <w:rFonts w:cs="MCS Erwah S_I normal."/>
          <w:sz w:val="32"/>
          <w:szCs w:val="32"/>
          <w:rtl/>
        </w:rPr>
      </w:pPr>
    </w:p>
    <w:p w:rsidR="009E3D5E" w:rsidRDefault="009E3D5E" w:rsidP="00A35744">
      <w:pPr>
        <w:jc w:val="right"/>
        <w:rPr>
          <w:rFonts w:cs="MCS Erwah S_I normal."/>
          <w:sz w:val="32"/>
          <w:szCs w:val="32"/>
          <w:rtl/>
        </w:rPr>
      </w:pPr>
    </w:p>
    <w:p w:rsidR="009E3D5E" w:rsidRPr="00A35744" w:rsidRDefault="009E3D5E" w:rsidP="00A35744">
      <w:pPr>
        <w:jc w:val="right"/>
        <w:rPr>
          <w:rFonts w:cs="MCS Erwah S_I normal."/>
          <w:sz w:val="32"/>
          <w:szCs w:val="32"/>
        </w:rPr>
      </w:pPr>
    </w:p>
    <w:sectPr w:rsidR="009E3D5E" w:rsidRPr="00A35744" w:rsidSect="00F70685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CS Erwah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7309E"/>
    <w:multiLevelType w:val="hybridMultilevel"/>
    <w:tmpl w:val="34866A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94954"/>
    <w:multiLevelType w:val="hybridMultilevel"/>
    <w:tmpl w:val="E4CACC60"/>
    <w:lvl w:ilvl="0" w:tplc="04090009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DD4037"/>
    <w:multiLevelType w:val="hybridMultilevel"/>
    <w:tmpl w:val="9BAA6D8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2A293A"/>
    <w:multiLevelType w:val="hybridMultilevel"/>
    <w:tmpl w:val="BCC4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ED216B"/>
    <w:multiLevelType w:val="hybridMultilevel"/>
    <w:tmpl w:val="61A20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6E719D"/>
    <w:multiLevelType w:val="hybridMultilevel"/>
    <w:tmpl w:val="74D21FB2"/>
    <w:lvl w:ilvl="0" w:tplc="5FCA64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533BF"/>
    <w:multiLevelType w:val="hybridMultilevel"/>
    <w:tmpl w:val="F9E0CCD0"/>
    <w:lvl w:ilvl="0" w:tplc="00D6799E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  <w:sz w:val="36"/>
        <w:szCs w:val="3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B8468A"/>
    <w:multiLevelType w:val="hybridMultilevel"/>
    <w:tmpl w:val="6D12DD90"/>
    <w:lvl w:ilvl="0" w:tplc="930CE0CE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sz w:val="40"/>
        <w:szCs w:val="4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B14764"/>
    <w:multiLevelType w:val="hybridMultilevel"/>
    <w:tmpl w:val="88767D9E"/>
    <w:lvl w:ilvl="0" w:tplc="7A50C3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744"/>
    <w:rsid w:val="00133DC2"/>
    <w:rsid w:val="00236DAD"/>
    <w:rsid w:val="00331059"/>
    <w:rsid w:val="00393111"/>
    <w:rsid w:val="00460740"/>
    <w:rsid w:val="00675E2B"/>
    <w:rsid w:val="00691346"/>
    <w:rsid w:val="006A6848"/>
    <w:rsid w:val="00726C31"/>
    <w:rsid w:val="007B4FF2"/>
    <w:rsid w:val="0089025D"/>
    <w:rsid w:val="008E475D"/>
    <w:rsid w:val="009E3D5E"/>
    <w:rsid w:val="00A0183E"/>
    <w:rsid w:val="00A35744"/>
    <w:rsid w:val="00A40CC9"/>
    <w:rsid w:val="00BF702E"/>
    <w:rsid w:val="00CA27DD"/>
    <w:rsid w:val="00E372D1"/>
    <w:rsid w:val="00EA368B"/>
    <w:rsid w:val="00F7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05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3D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DefaultParagraphFont"/>
    <w:rsid w:val="009E3D5E"/>
  </w:style>
  <w:style w:type="character" w:styleId="Hyperlink">
    <w:name w:val="Hyperlink"/>
    <w:basedOn w:val="DefaultParagraphFont"/>
    <w:uiPriority w:val="99"/>
    <w:semiHidden/>
    <w:unhideWhenUsed/>
    <w:rsid w:val="009E3D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ages?q=banking+studies+college&amp;hl=ar&amp;gbv=2&amp;nfpr=&amp;spell=1&amp;as_q=&amp;sa=X&amp;oi=image_result_group&amp;ei=J0OyVMSHGsvwUsq7hOAC&amp;ved=0CDoQsAQ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wa-osma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wa-osman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%20Osman%20%20%20Salwa%20%20%20osman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://en.wikipedia.org/wiki/Uniform_Customs_and_Practice_for_Documentary_Credits&amp;sa=U&amp;ei=rA6-VOLZEcfeaom4gMAG&amp;ved=0CBQQFjAA&amp;usg=AFQjCNGQsixgVMyviP2sVQBTU9eLCIza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54</cp:revision>
  <cp:lastPrinted>2017-02-27T08:51:00Z</cp:lastPrinted>
  <dcterms:created xsi:type="dcterms:W3CDTF">2016-08-28T08:57:00Z</dcterms:created>
  <dcterms:modified xsi:type="dcterms:W3CDTF">2017-03-08T08:15:00Z</dcterms:modified>
</cp:coreProperties>
</file>