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E7" w:rsidRPr="00A85067" w:rsidRDefault="00C068AE" w:rsidP="00C068AE">
      <w:pPr>
        <w:jc w:val="center"/>
        <w:rPr>
          <w:b/>
          <w:bCs/>
          <w:sz w:val="32"/>
          <w:szCs w:val="32"/>
        </w:rPr>
      </w:pPr>
      <w:r w:rsidRPr="00A85067">
        <w:rPr>
          <w:b/>
          <w:bCs/>
          <w:sz w:val="32"/>
          <w:szCs w:val="32"/>
        </w:rPr>
        <w:t>CURRICULUM VITAE</w:t>
      </w:r>
    </w:p>
    <w:p w:rsidR="00852DA6" w:rsidRPr="00325305" w:rsidRDefault="00852DA6" w:rsidP="00C70B50">
      <w:pPr>
        <w:tabs>
          <w:tab w:val="left" w:pos="7334"/>
        </w:tabs>
        <w:jc w:val="right"/>
        <w:rPr>
          <w:b/>
          <w:bCs/>
          <w:color w:val="FF0000"/>
          <w:sz w:val="12"/>
          <w:szCs w:val="12"/>
          <w:rtl/>
          <w:lang w:bidi="ar-EG"/>
        </w:rPr>
      </w:pPr>
    </w:p>
    <w:p w:rsidR="008C444B" w:rsidRPr="00C70B50" w:rsidRDefault="008C444B">
      <w:pPr>
        <w:rPr>
          <w:sz w:val="2"/>
          <w:szCs w:val="2"/>
          <w:rtl/>
          <w:lang w:bidi="ar-EG"/>
        </w:rPr>
      </w:pPr>
    </w:p>
    <w:tbl>
      <w:tblPr>
        <w:tblW w:w="8960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5"/>
        <w:gridCol w:w="4663"/>
        <w:gridCol w:w="2552"/>
      </w:tblGrid>
      <w:tr w:rsidR="00A254E7" w:rsidTr="00C068AE">
        <w:trPr>
          <w:trHeight w:val="415"/>
        </w:trPr>
        <w:tc>
          <w:tcPr>
            <w:tcW w:w="89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A254E7" w:rsidRPr="00281CEE" w:rsidRDefault="00A254E7" w:rsidP="00281CEE">
            <w:pPr>
              <w:tabs>
                <w:tab w:val="left" w:pos="1912"/>
              </w:tabs>
              <w:jc w:val="center"/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281CEE">
              <w:rPr>
                <w:rFonts w:asciiTheme="minorHAnsi" w:eastAsiaTheme="minorEastAsia" w:hAnsiTheme="minorHAnsi"/>
                <w:b/>
                <w:bCs/>
                <w:sz w:val="28"/>
                <w:szCs w:val="28"/>
                <w:lang w:bidi="ar-EG"/>
              </w:rPr>
              <w:t>Bahy Mohamed Yassin</w:t>
            </w:r>
          </w:p>
        </w:tc>
      </w:tr>
      <w:tr w:rsidR="00281CEE" w:rsidTr="00C068AE">
        <w:trPr>
          <w:trHeight w:val="42"/>
        </w:trPr>
        <w:tc>
          <w:tcPr>
            <w:tcW w:w="17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</w:tcPr>
          <w:p w:rsidR="00281CEE" w:rsidRPr="004615D3" w:rsidRDefault="00281CEE" w:rsidP="00C068AE">
            <w:pPr>
              <w:tabs>
                <w:tab w:val="left" w:pos="1912"/>
              </w:tabs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81CEE" w:rsidRPr="004615D3" w:rsidRDefault="00281CEE" w:rsidP="00C068AE">
            <w:pPr>
              <w:tabs>
                <w:tab w:val="left" w:pos="1912"/>
              </w:tabs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April, 29 (1983)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Default="00281CEE" w:rsidP="00A254E7">
            <w:pPr>
              <w:tabs>
                <w:tab w:val="left" w:pos="1912"/>
              </w:tabs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2DAA02D" wp14:editId="283FB677">
                  <wp:extent cx="1504950" cy="2280083"/>
                  <wp:effectExtent l="0" t="0" r="0" b="6350"/>
                  <wp:docPr id="45" name="Picture 45" descr="C:\Documents and Settings\Bahy M. yassin\My Documents\My Pictures\Bahy Mohamed Yassin Abd Rabboh  _Bahy Mohamed Yassin Abd Rabboh  _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Bahy M. yassin\My Documents\My Pictures\Bahy Mohamed Yassin Abd Rabboh  _Bahy Mohamed Yassin Abd Rabboh  _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232" cy="2345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CEE" w:rsidTr="00C068AE">
        <w:trPr>
          <w:trHeight w:val="405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4615D3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Place of Birth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81CEE" w:rsidRPr="004615D3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AL Kanater Al Khairya. Al Qalubia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Pr="005E3DC9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81CEE" w:rsidTr="00C068AE">
        <w:trPr>
          <w:trHeight w:val="378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8A6EB9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Nationality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81CEE" w:rsidRPr="008A6EB9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Egyptian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Pr="001B413E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81CEE" w:rsidTr="00C068AE">
        <w:trPr>
          <w:trHeight w:val="436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8A6EB9" w:rsidRDefault="00281CEE" w:rsidP="00C068AE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EG"/>
              </w:rPr>
              <w:t>Address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81CEE" w:rsidRPr="008A6EB9" w:rsidRDefault="00281CEE" w:rsidP="00C068AE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EG"/>
              </w:rPr>
              <w:t>21 Al Makhbaz Al Aly Street, Qal</w:t>
            </w:r>
            <w:r w:rsidR="00C068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EG"/>
              </w:rPr>
              <w:t>yo</w:t>
            </w:r>
            <w:r w:rsidRPr="008A6EB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EG"/>
              </w:rPr>
              <w:t>ub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Pr="005E3DC9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81CEE" w:rsidTr="00C068AE">
        <w:trPr>
          <w:trHeight w:val="447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8A6EB9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Mobile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81CEE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+2 0122 51 61 955</w:t>
            </w:r>
          </w:p>
          <w:p w:rsidR="00EF0A11" w:rsidRPr="008A6EB9" w:rsidRDefault="00EF0A11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+2 0101 43 31 552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81CEE" w:rsidTr="000F1390">
        <w:trPr>
          <w:trHeight w:val="816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4615D3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E-mail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F1390" w:rsidRDefault="00F72ACA" w:rsidP="000F1390">
            <w:pPr>
              <w:jc w:val="right"/>
              <w:rPr>
                <w:rStyle w:val="Hyperlink"/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hyperlink r:id="rId9" w:history="1">
              <w:r w:rsidR="000F1390" w:rsidRPr="00401EF6">
                <w:rPr>
                  <w:rStyle w:val="Hyperlink"/>
                  <w:rFonts w:asciiTheme="minorHAnsi" w:eastAsiaTheme="minorEastAsia" w:hAnsiTheme="minorHAnsi"/>
                  <w:b/>
                  <w:bCs/>
                  <w:sz w:val="24"/>
                  <w:szCs w:val="24"/>
                  <w:lang w:bidi="ar-EG"/>
                </w:rPr>
                <w:t>byassin@fei.org.eg</w:t>
              </w:r>
            </w:hyperlink>
          </w:p>
          <w:p w:rsidR="00EF0A11" w:rsidRDefault="00F72ACA" w:rsidP="00EF0A11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hyperlink r:id="rId10" w:history="1">
              <w:r w:rsidR="00EF0A11" w:rsidRPr="00401EF6">
                <w:rPr>
                  <w:rStyle w:val="Hyperlink"/>
                  <w:rFonts w:asciiTheme="minorHAnsi" w:eastAsiaTheme="minorEastAsia" w:hAnsiTheme="minorHAnsi"/>
                  <w:b/>
                  <w:bCs/>
                  <w:sz w:val="24"/>
                  <w:szCs w:val="24"/>
                  <w:lang w:bidi="ar-EG"/>
                </w:rPr>
                <w:t>byassin429@gmail.com</w:t>
              </w:r>
            </w:hyperlink>
          </w:p>
          <w:p w:rsidR="000F1390" w:rsidRPr="000F1390" w:rsidRDefault="000F1390" w:rsidP="000F1390">
            <w:pPr>
              <w:jc w:val="right"/>
              <w:rPr>
                <w:rFonts w:asciiTheme="minorHAnsi" w:eastAsiaTheme="minorEastAsia" w:hAnsiTheme="minorHAnsi"/>
                <w:b/>
                <w:bCs/>
                <w:sz w:val="2"/>
                <w:szCs w:val="2"/>
                <w:rtl/>
                <w:lang w:bidi="ar-EG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81CEE" w:rsidTr="00C068AE">
        <w:trPr>
          <w:trHeight w:val="303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4615D3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 xml:space="preserve">Marital Status </w:t>
            </w: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81CEE" w:rsidRPr="004615D3" w:rsidRDefault="00281CEE" w:rsidP="00C068AE">
            <w:pPr>
              <w:jc w:val="right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bidi="ar-EG"/>
              </w:rPr>
              <w:t>Married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281CEE" w:rsidTr="00C068AE">
        <w:trPr>
          <w:trHeight w:val="454"/>
        </w:trPr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1CEE" w:rsidRPr="008A6EB9" w:rsidRDefault="00281CEE" w:rsidP="00C068AE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  <w:lang w:bidi="ar-EG"/>
              </w:rPr>
            </w:pPr>
            <w:r w:rsidRPr="008A6EB9">
              <w:rPr>
                <w:rFonts w:asciiTheme="minorHAnsi" w:hAnsiTheme="minorHAnsi"/>
                <w:b/>
                <w:bCs/>
                <w:sz w:val="24"/>
                <w:szCs w:val="24"/>
                <w:lang w:bidi="ar-EG"/>
              </w:rPr>
              <w:t>Current Job</w:t>
            </w:r>
          </w:p>
          <w:p w:rsidR="00281CEE" w:rsidRPr="00852DA6" w:rsidRDefault="00281CEE" w:rsidP="00C068AE">
            <w:pPr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4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F0A11" w:rsidRDefault="00EF0A11" w:rsidP="00EF0A11">
            <w:pPr>
              <w:pStyle w:val="Default"/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58"/>
            </w:tblGrid>
            <w:tr w:rsidR="00EF0A11">
              <w:trPr>
                <w:trHeight w:val="271"/>
              </w:trPr>
              <w:tc>
                <w:tcPr>
                  <w:tcW w:w="4458" w:type="dxa"/>
                </w:tcPr>
                <w:p w:rsidR="00EF0A11" w:rsidRPr="00EF0A11" w:rsidRDefault="00EF0A11" w:rsidP="00C4719F">
                  <w:pPr>
                    <w:pStyle w:val="Default"/>
                    <w:ind w:left="-75"/>
                    <w:jc w:val="lowKashida"/>
                    <w:rPr>
                      <w:rFonts w:asciiTheme="minorHAnsi" w:hAnsiTheme="minorHAnsi"/>
                    </w:rPr>
                  </w:pPr>
                  <w:r w:rsidRPr="00EF0A11">
                    <w:rPr>
                      <w:rFonts w:asciiTheme="minorHAnsi" w:hAnsiTheme="minorHAnsi"/>
                      <w:b/>
                      <w:bCs/>
                    </w:rPr>
                    <w:t xml:space="preserve">-Senior economist at Federation of Egyptian Industries “FEI” (Sep, 2014 to date). </w:t>
                  </w:r>
                </w:p>
              </w:tc>
            </w:tr>
          </w:tbl>
          <w:p w:rsidR="00EF0A11" w:rsidRPr="00C4719F" w:rsidRDefault="00EF0A11" w:rsidP="00C068AE">
            <w:pPr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:rsidR="00281CEE" w:rsidRPr="008A6EB9" w:rsidRDefault="00EF0A11" w:rsidP="00C4719F">
            <w:pPr>
              <w:bidi w:val="0"/>
              <w:jc w:val="lowKashida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-</w:t>
            </w:r>
            <w:r w:rsidR="00281CEE" w:rsidRPr="008A6EB9">
              <w:rPr>
                <w:rFonts w:asciiTheme="minorHAnsi" w:hAnsiTheme="minorHAnsi"/>
                <w:b/>
                <w:bCs/>
                <w:sz w:val="24"/>
                <w:szCs w:val="24"/>
              </w:rPr>
              <w:t>Assistant Lecturer at Economics Department, Faculty of Commerce, Benha University, Egypt (Feb, 2013 to date)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81CEE" w:rsidRDefault="00281CEE" w:rsidP="00A254E7">
            <w:pPr>
              <w:jc w:val="both"/>
              <w:rPr>
                <w:rFonts w:asciiTheme="minorHAnsi" w:eastAsiaTheme="minorEastAsia" w:hAnsi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5A7A80" w:rsidRPr="004C49B1" w:rsidRDefault="005A7A80">
      <w:pPr>
        <w:rPr>
          <w:sz w:val="12"/>
          <w:szCs w:val="12"/>
          <w:rtl/>
          <w:lang w:bidi="ar-EG"/>
        </w:rPr>
      </w:pPr>
    </w:p>
    <w:p w:rsidR="005A7A80" w:rsidRPr="00A85067" w:rsidRDefault="00757219" w:rsidP="00757219">
      <w:pPr>
        <w:bidi w:val="0"/>
        <w:ind w:left="-136"/>
        <w:rPr>
          <w:rFonts w:asciiTheme="minorHAnsi" w:hAnsiTheme="minorHAnsi" w:cs="Times New Roman"/>
          <w:b/>
          <w:bCs/>
          <w:sz w:val="28"/>
          <w:szCs w:val="28"/>
          <w:lang w:bidi="ar-EG"/>
        </w:rPr>
      </w:pPr>
      <w:r w:rsidRPr="00757219">
        <w:rPr>
          <w:rFonts w:asciiTheme="minorHAnsi" w:hAnsiTheme="minorHAnsi" w:cs="Times New Roman"/>
          <w:b/>
          <w:bCs/>
          <w:sz w:val="28"/>
          <w:szCs w:val="28"/>
          <w:shd w:val="clear" w:color="auto" w:fill="D9D9D9" w:themeFill="background1" w:themeFillShade="D9"/>
          <w:lang w:bidi="ar-EG"/>
        </w:rPr>
        <w:t>EDUCATION</w:t>
      </w:r>
      <w:r>
        <w:rPr>
          <w:rFonts w:asciiTheme="minorHAnsi" w:hAnsiTheme="minorHAnsi" w:cs="Times New Roman"/>
          <w:b/>
          <w:bCs/>
          <w:sz w:val="28"/>
          <w:szCs w:val="28"/>
          <w:lang w:bidi="ar-EG"/>
        </w:rPr>
        <w:t xml:space="preserve"> </w:t>
      </w:r>
    </w:p>
    <w:p w:rsidR="008566E7" w:rsidRDefault="00C068AE" w:rsidP="00C4719F">
      <w:pPr>
        <w:pStyle w:val="ListParagraph"/>
        <w:numPr>
          <w:ilvl w:val="0"/>
          <w:numId w:val="14"/>
        </w:numPr>
        <w:bidi w:val="0"/>
        <w:ind w:left="709" w:hanging="142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A85067">
        <w:rPr>
          <w:rFonts w:asciiTheme="minorHAnsi" w:hAnsiTheme="minorHAnsi" w:cs="Times New Roman"/>
          <w:b/>
          <w:bCs/>
          <w:sz w:val="26"/>
          <w:szCs w:val="26"/>
          <w:lang w:bidi="ar-EG"/>
        </w:rPr>
        <w:t>Cairo University</w:t>
      </w:r>
      <w:r w:rsidRPr="00B16C18">
        <w:rPr>
          <w:rFonts w:asciiTheme="minorHAnsi" w:hAnsiTheme="minorHAnsi" w:cs="Times New Roman"/>
          <w:sz w:val="28"/>
          <w:szCs w:val="28"/>
          <w:lang w:bidi="ar-EG"/>
        </w:rPr>
        <w:t>, Egypt</w:t>
      </w:r>
      <w:r w:rsidR="00503C91" w:rsidRPr="00B16C18"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1F3B94">
        <w:rPr>
          <w:rFonts w:asciiTheme="minorHAnsi" w:hAnsiTheme="minorHAnsi" w:cs="Times New Roman"/>
          <w:sz w:val="28"/>
          <w:szCs w:val="28"/>
          <w:lang w:bidi="ar-EG"/>
        </w:rPr>
        <w:t xml:space="preserve">                                                                       </w:t>
      </w:r>
      <w:r w:rsidR="008566E7">
        <w:rPr>
          <w:rFonts w:asciiTheme="minorHAnsi" w:hAnsiTheme="minorHAnsi" w:cs="Times New Roman"/>
          <w:sz w:val="28"/>
          <w:szCs w:val="28"/>
          <w:lang w:bidi="ar-EG"/>
        </w:rPr>
        <w:t xml:space="preserve">     </w:t>
      </w:r>
    </w:p>
    <w:p w:rsidR="001F3B94" w:rsidRPr="00C4719F" w:rsidRDefault="00C068AE" w:rsidP="00866022">
      <w:pPr>
        <w:pStyle w:val="ListParagraph"/>
        <w:numPr>
          <w:ilvl w:val="0"/>
          <w:numId w:val="27"/>
        </w:numPr>
        <w:bidi w:val="0"/>
        <w:spacing w:line="264" w:lineRule="auto"/>
        <w:ind w:left="1134" w:hanging="283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1F3B94">
        <w:rPr>
          <w:rFonts w:asciiTheme="minorHAnsi" w:hAnsiTheme="minorHAnsi" w:cs="Times New Roman"/>
          <w:sz w:val="28"/>
          <w:szCs w:val="28"/>
          <w:lang w:bidi="ar-EG"/>
        </w:rPr>
        <w:t>Ph</w:t>
      </w:r>
      <w:r w:rsidR="00866022">
        <w:rPr>
          <w:rFonts w:asciiTheme="minorHAnsi" w:hAnsiTheme="minorHAnsi" w:cs="Times New Roman"/>
          <w:sz w:val="28"/>
          <w:szCs w:val="28"/>
          <w:lang w:bidi="ar-EG"/>
        </w:rPr>
        <w:t>.</w:t>
      </w:r>
      <w:r w:rsidRPr="001F3B94">
        <w:rPr>
          <w:rFonts w:asciiTheme="minorHAnsi" w:hAnsiTheme="minorHAnsi" w:cs="Times New Roman"/>
          <w:sz w:val="28"/>
          <w:szCs w:val="28"/>
          <w:lang w:bidi="ar-EG"/>
        </w:rPr>
        <w:t>D</w:t>
      </w:r>
      <w:r w:rsidR="00866022">
        <w:rPr>
          <w:rFonts w:asciiTheme="minorHAnsi" w:hAnsiTheme="minorHAnsi" w:cs="Times New Roman"/>
          <w:sz w:val="28"/>
          <w:szCs w:val="28"/>
          <w:lang w:bidi="ar-EG"/>
        </w:rPr>
        <w:t>.</w:t>
      </w:r>
      <w:r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in Economics, Faculty of Econ</w:t>
      </w:r>
      <w:r w:rsidR="00503C91" w:rsidRPr="001F3B94">
        <w:rPr>
          <w:rFonts w:asciiTheme="minorHAnsi" w:hAnsiTheme="minorHAnsi" w:cs="Times New Roman"/>
          <w:sz w:val="28"/>
          <w:szCs w:val="28"/>
          <w:lang w:bidi="ar-EG"/>
        </w:rPr>
        <w:t>omics and Political Science</w:t>
      </w:r>
      <w:r w:rsidR="00B16C18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                </w:t>
      </w:r>
      <w:r w:rsidR="00503C91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                                                  </w:t>
      </w:r>
      <w:r w:rsidR="000A421E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    </w:t>
      </w:r>
      <w:r w:rsidR="00B16C18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   </w:t>
      </w:r>
      <w:r w:rsidR="00503C91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Expected </w:t>
      </w:r>
      <w:r w:rsidR="000A421E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503C91"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8566E7" w:rsidRPr="001F3B94">
        <w:rPr>
          <w:rFonts w:asciiTheme="minorHAnsi" w:hAnsiTheme="minorHAnsi" w:cs="Times New Roman"/>
          <w:sz w:val="28"/>
          <w:szCs w:val="28"/>
          <w:lang w:bidi="ar-EG"/>
        </w:rPr>
        <w:t>August</w:t>
      </w:r>
      <w:r w:rsidRPr="001F3B94">
        <w:rPr>
          <w:rFonts w:asciiTheme="minorHAnsi" w:hAnsiTheme="minorHAnsi" w:cs="Times New Roman"/>
          <w:sz w:val="28"/>
          <w:szCs w:val="28"/>
          <w:lang w:bidi="ar-EG"/>
        </w:rPr>
        <w:t xml:space="preserve"> 201</w:t>
      </w:r>
      <w:r w:rsidR="00501922">
        <w:rPr>
          <w:rFonts w:asciiTheme="minorHAnsi" w:hAnsiTheme="minorHAnsi" w:cs="Times New Roman"/>
          <w:sz w:val="28"/>
          <w:szCs w:val="28"/>
          <w:lang w:bidi="ar-EG"/>
        </w:rPr>
        <w:t>8</w:t>
      </w:r>
      <w:r w:rsidR="001F3B94">
        <w:rPr>
          <w:rFonts w:asciiTheme="minorHAnsi" w:hAnsiTheme="minorHAnsi" w:cs="Times New Roman"/>
          <w:sz w:val="28"/>
          <w:szCs w:val="28"/>
          <w:lang w:bidi="ar-EG"/>
        </w:rPr>
        <w:t>.</w:t>
      </w:r>
      <w:r w:rsidR="00C4719F">
        <w:rPr>
          <w:rFonts w:asciiTheme="minorHAnsi" w:hAnsiTheme="minorHAnsi" w:cs="Times New Roman" w:hint="cs"/>
          <w:sz w:val="28"/>
          <w:szCs w:val="28"/>
          <w:rtl/>
          <w:lang w:bidi="ar-EG"/>
        </w:rPr>
        <w:t xml:space="preserve"> </w:t>
      </w:r>
      <w:r w:rsidR="00C4719F"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C4719F" w:rsidRPr="00C4719F">
        <w:rPr>
          <w:rFonts w:asciiTheme="minorHAnsi" w:hAnsiTheme="minorHAnsi"/>
          <w:sz w:val="28"/>
          <w:szCs w:val="28"/>
        </w:rPr>
        <w:t>The thesis title is “Macroeconomic and Institutional determinants of FDI in Egypt: empirical Study</w:t>
      </w:r>
      <w:r w:rsidR="00C4719F">
        <w:rPr>
          <w:rFonts w:asciiTheme="minorHAnsi" w:hAnsiTheme="minorHAnsi"/>
          <w:sz w:val="28"/>
          <w:szCs w:val="28"/>
        </w:rPr>
        <w:t>”.</w:t>
      </w:r>
    </w:p>
    <w:p w:rsidR="00C4719F" w:rsidRDefault="000A421E" w:rsidP="00757219">
      <w:pPr>
        <w:pStyle w:val="ListParagraph"/>
        <w:numPr>
          <w:ilvl w:val="0"/>
          <w:numId w:val="27"/>
        </w:numPr>
        <w:bidi w:val="0"/>
        <w:spacing w:line="264" w:lineRule="auto"/>
        <w:ind w:left="1134" w:hanging="283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C4719F">
        <w:rPr>
          <w:rFonts w:asciiTheme="minorHAnsi" w:hAnsiTheme="minorHAnsi" w:cs="Times New Roman"/>
          <w:sz w:val="28"/>
          <w:szCs w:val="28"/>
          <w:lang w:eastAsia="en-US"/>
        </w:rPr>
        <w:t>Enrolled in Ph</w:t>
      </w:r>
      <w:r w:rsidR="00866022">
        <w:rPr>
          <w:rFonts w:asciiTheme="minorHAnsi" w:hAnsiTheme="minorHAnsi" w:cs="Times New Roman"/>
          <w:sz w:val="28"/>
          <w:szCs w:val="28"/>
          <w:lang w:eastAsia="en-US"/>
        </w:rPr>
        <w:t>.</w:t>
      </w:r>
      <w:r w:rsidRPr="00C4719F">
        <w:rPr>
          <w:rFonts w:asciiTheme="minorHAnsi" w:hAnsiTheme="minorHAnsi" w:cs="Times New Roman"/>
          <w:sz w:val="28"/>
          <w:szCs w:val="28"/>
          <w:lang w:eastAsia="en-US"/>
        </w:rPr>
        <w:t>D</w:t>
      </w:r>
      <w:r w:rsidR="00866022">
        <w:rPr>
          <w:rFonts w:asciiTheme="minorHAnsi" w:hAnsiTheme="minorHAnsi" w:cs="Times New Roman"/>
          <w:sz w:val="28"/>
          <w:szCs w:val="28"/>
          <w:lang w:eastAsia="en-US"/>
        </w:rPr>
        <w:t>.</w:t>
      </w:r>
      <w:r w:rsidRPr="00C4719F">
        <w:rPr>
          <w:rFonts w:asciiTheme="minorHAnsi" w:hAnsiTheme="minorHAnsi" w:cs="Times New Roman"/>
          <w:sz w:val="28"/>
          <w:szCs w:val="28"/>
          <w:lang w:eastAsia="en-US"/>
        </w:rPr>
        <w:t xml:space="preserve"> program in Economi</w:t>
      </w:r>
      <w:r w:rsidR="00B16C18" w:rsidRPr="00C4719F">
        <w:rPr>
          <w:rFonts w:asciiTheme="minorHAnsi" w:hAnsiTheme="minorHAnsi" w:cs="Times New Roman"/>
          <w:sz w:val="28"/>
          <w:szCs w:val="28"/>
          <w:lang w:eastAsia="en-US"/>
        </w:rPr>
        <w:t xml:space="preserve">cs, at Faculty of Economics and     </w:t>
      </w:r>
      <w:r w:rsidRPr="00C4719F">
        <w:rPr>
          <w:rFonts w:asciiTheme="minorHAnsi" w:hAnsiTheme="minorHAnsi" w:cs="Times New Roman"/>
          <w:sz w:val="28"/>
          <w:szCs w:val="28"/>
          <w:lang w:eastAsia="en-US"/>
        </w:rPr>
        <w:t>Political Science, Cairo University</w:t>
      </w:r>
      <w:r w:rsidR="001F3B94" w:rsidRPr="00C4719F">
        <w:rPr>
          <w:rFonts w:asciiTheme="minorHAnsi" w:hAnsiTheme="minorHAnsi" w:cs="Times New Roman"/>
          <w:sz w:val="28"/>
          <w:szCs w:val="28"/>
          <w:lang w:eastAsia="en-US"/>
        </w:rPr>
        <w:t>.</w:t>
      </w:r>
    </w:p>
    <w:p w:rsidR="00757219" w:rsidRPr="00757219" w:rsidRDefault="00757219" w:rsidP="00757219">
      <w:pPr>
        <w:pStyle w:val="ListParagraph"/>
        <w:bidi w:val="0"/>
        <w:spacing w:line="264" w:lineRule="auto"/>
        <w:ind w:left="1134"/>
        <w:jc w:val="lowKashida"/>
        <w:rPr>
          <w:rFonts w:asciiTheme="minorHAnsi" w:hAnsiTheme="minorHAnsi" w:cs="Times New Roman"/>
          <w:sz w:val="14"/>
          <w:szCs w:val="14"/>
          <w:lang w:bidi="ar-EG"/>
        </w:rPr>
      </w:pPr>
    </w:p>
    <w:p w:rsidR="00C4719F" w:rsidRDefault="00C4719F" w:rsidP="00757219">
      <w:pPr>
        <w:pStyle w:val="ListParagraph"/>
        <w:numPr>
          <w:ilvl w:val="0"/>
          <w:numId w:val="14"/>
        </w:numPr>
        <w:bidi w:val="0"/>
        <w:spacing w:line="264" w:lineRule="auto"/>
        <w:ind w:hanging="153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C4719F">
        <w:rPr>
          <w:rFonts w:asciiTheme="minorHAnsi" w:hAnsiTheme="minorHAnsi" w:cs="Times New Roman"/>
          <w:b/>
          <w:bCs/>
          <w:sz w:val="28"/>
          <w:szCs w:val="28"/>
          <w:lang w:eastAsia="en-US"/>
        </w:rPr>
        <w:t>Benha University,</w:t>
      </w:r>
      <w:r>
        <w:rPr>
          <w:rFonts w:asciiTheme="minorHAnsi" w:hAnsiTheme="minorHAnsi" w:cs="Times New Roman"/>
          <w:sz w:val="28"/>
          <w:szCs w:val="28"/>
          <w:lang w:eastAsia="en-US"/>
        </w:rPr>
        <w:t xml:space="preserve"> Egypt</w:t>
      </w:r>
    </w:p>
    <w:p w:rsidR="00C4719F" w:rsidRPr="00757219" w:rsidRDefault="00B16C18" w:rsidP="00757219">
      <w:pPr>
        <w:pStyle w:val="ListParagraph"/>
        <w:numPr>
          <w:ilvl w:val="0"/>
          <w:numId w:val="28"/>
        </w:numPr>
        <w:bidi w:val="0"/>
        <w:spacing w:line="264" w:lineRule="auto"/>
        <w:ind w:left="1134" w:hanging="283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C4719F">
        <w:rPr>
          <w:rFonts w:asciiTheme="minorHAnsi" w:hAnsiTheme="minorHAnsi" w:cs="Times New Roman"/>
          <w:sz w:val="28"/>
          <w:szCs w:val="28"/>
          <w:lang w:eastAsia="en-US"/>
        </w:rPr>
        <w:t xml:space="preserve"> </w:t>
      </w:r>
      <w:r w:rsidR="001F3B94" w:rsidRPr="00757219">
        <w:rPr>
          <w:rFonts w:asciiTheme="minorHAnsi" w:hAnsiTheme="minorHAnsi" w:cs="Times New Roman"/>
          <w:sz w:val="28"/>
          <w:szCs w:val="28"/>
          <w:lang w:eastAsia="en-US"/>
        </w:rPr>
        <w:t xml:space="preserve">M. A in Economics (Thesis Title: </w:t>
      </w:r>
      <w:r w:rsidR="001F3B94" w:rsidRPr="00757219">
        <w:rPr>
          <w:rStyle w:val="hps"/>
          <w:rFonts w:asciiTheme="minorHAnsi" w:hAnsiTheme="minorHAnsi" w:cstheme="majorBidi"/>
          <w:sz w:val="28"/>
          <w:szCs w:val="28"/>
        </w:rPr>
        <w:t>The FDI Role in Economic Development</w:t>
      </w:r>
      <w:r w:rsidR="001F3B94" w:rsidRPr="00757219">
        <w:rPr>
          <w:rFonts w:asciiTheme="minorHAnsi" w:hAnsiTheme="minorHAnsi" w:cstheme="majorBidi"/>
          <w:sz w:val="28"/>
          <w:szCs w:val="28"/>
        </w:rPr>
        <w:t xml:space="preserve"> </w:t>
      </w:r>
      <w:r w:rsidR="00C4719F" w:rsidRPr="00757219">
        <w:rPr>
          <w:rStyle w:val="hps"/>
          <w:rFonts w:asciiTheme="minorHAnsi" w:hAnsiTheme="minorHAnsi" w:cstheme="majorBidi"/>
          <w:sz w:val="28"/>
          <w:szCs w:val="28"/>
        </w:rPr>
        <w:t>in</w:t>
      </w:r>
      <w:r w:rsidR="001F3B94" w:rsidRPr="00757219">
        <w:rPr>
          <w:rStyle w:val="hps"/>
          <w:rFonts w:asciiTheme="minorHAnsi" w:hAnsiTheme="minorHAnsi" w:cstheme="majorBidi"/>
          <w:sz w:val="28"/>
          <w:szCs w:val="28"/>
        </w:rPr>
        <w:t xml:space="preserve"> Egypt -</w:t>
      </w:r>
      <w:r w:rsidR="001F3B94" w:rsidRPr="00757219">
        <w:rPr>
          <w:rFonts w:asciiTheme="minorHAnsi" w:hAnsiTheme="minorHAnsi" w:cstheme="majorBidi"/>
          <w:sz w:val="28"/>
          <w:szCs w:val="28"/>
        </w:rPr>
        <w:t xml:space="preserve"> </w:t>
      </w:r>
      <w:r w:rsidR="001F3B94" w:rsidRPr="00757219">
        <w:rPr>
          <w:rStyle w:val="hps"/>
          <w:rFonts w:asciiTheme="minorHAnsi" w:hAnsiTheme="minorHAnsi" w:cstheme="majorBidi"/>
          <w:sz w:val="28"/>
          <w:szCs w:val="28"/>
        </w:rPr>
        <w:t>with reference to the</w:t>
      </w:r>
      <w:r w:rsidR="001F3B94" w:rsidRPr="00757219">
        <w:rPr>
          <w:rFonts w:asciiTheme="minorHAnsi" w:hAnsiTheme="minorHAnsi" w:cstheme="majorBidi"/>
          <w:sz w:val="28"/>
          <w:szCs w:val="28"/>
        </w:rPr>
        <w:t xml:space="preserve"> </w:t>
      </w:r>
      <w:r w:rsidR="001F3B94" w:rsidRPr="00757219">
        <w:rPr>
          <w:rStyle w:val="hps"/>
          <w:rFonts w:asciiTheme="minorHAnsi" w:hAnsiTheme="minorHAnsi" w:cstheme="majorBidi"/>
          <w:sz w:val="28"/>
          <w:szCs w:val="28"/>
        </w:rPr>
        <w:t>Malaysian experience</w:t>
      </w:r>
      <w:r w:rsidR="001F3B94" w:rsidRPr="00757219">
        <w:rPr>
          <w:rFonts w:asciiTheme="minorHAnsi" w:hAnsiTheme="minorHAnsi" w:cs="Times New Roman"/>
          <w:sz w:val="28"/>
          <w:szCs w:val="28"/>
          <w:lang w:eastAsia="en-US"/>
        </w:rPr>
        <w:t>), Faculty of Commerce, Benha University, 2011).</w:t>
      </w:r>
      <w:r w:rsidRPr="00757219">
        <w:rPr>
          <w:rFonts w:asciiTheme="minorHAnsi" w:hAnsiTheme="minorHAnsi" w:cs="Times New Roman"/>
          <w:sz w:val="28"/>
          <w:szCs w:val="28"/>
          <w:lang w:eastAsia="en-US"/>
        </w:rPr>
        <w:t xml:space="preserve"> </w:t>
      </w:r>
    </w:p>
    <w:p w:rsidR="001F3B94" w:rsidRPr="00757219" w:rsidRDefault="00B16C18" w:rsidP="00757219">
      <w:pPr>
        <w:pStyle w:val="ListParagraph"/>
        <w:numPr>
          <w:ilvl w:val="0"/>
          <w:numId w:val="28"/>
        </w:numPr>
        <w:bidi w:val="0"/>
        <w:spacing w:line="264" w:lineRule="auto"/>
        <w:ind w:left="1134" w:hanging="283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757219">
        <w:rPr>
          <w:rFonts w:asciiTheme="minorHAnsi" w:hAnsiTheme="minorHAnsi" w:cs="Times New Roman"/>
          <w:sz w:val="28"/>
          <w:szCs w:val="28"/>
          <w:lang w:eastAsia="en-US"/>
        </w:rPr>
        <w:t xml:space="preserve">   </w:t>
      </w:r>
      <w:r w:rsidR="001F3B94" w:rsidRPr="00757219">
        <w:rPr>
          <w:rFonts w:asciiTheme="minorHAnsi" w:hAnsiTheme="minorHAnsi" w:cs="Times New Roman"/>
          <w:sz w:val="28"/>
          <w:szCs w:val="28"/>
          <w:lang w:eastAsia="en-US"/>
        </w:rPr>
        <w:t>M.A Qualifying two-year Program, Faculty of Commerce, Benha University (2004 – 2006)</w:t>
      </w:r>
      <w:r w:rsidR="007453D6" w:rsidRPr="00757219">
        <w:rPr>
          <w:rFonts w:asciiTheme="minorHAnsi" w:hAnsiTheme="minorHAnsi" w:cs="Times New Roman"/>
          <w:sz w:val="28"/>
          <w:szCs w:val="28"/>
          <w:lang w:eastAsia="en-US"/>
        </w:rPr>
        <w:t xml:space="preserve">, </w:t>
      </w:r>
      <w:r w:rsidR="007453D6" w:rsidRPr="00757219">
        <w:rPr>
          <w:rFonts w:asciiTheme="minorHAnsi" w:hAnsiTheme="minorHAnsi"/>
          <w:sz w:val="28"/>
          <w:szCs w:val="28"/>
          <w:lang w:eastAsia="en-US"/>
        </w:rPr>
        <w:t>with AGP= 8</w:t>
      </w:r>
      <w:r w:rsidR="008566E7" w:rsidRPr="00757219">
        <w:rPr>
          <w:rFonts w:asciiTheme="minorHAnsi" w:hAnsiTheme="minorHAnsi"/>
          <w:sz w:val="28"/>
          <w:szCs w:val="28"/>
          <w:lang w:eastAsia="en-US"/>
        </w:rPr>
        <w:t>6</w:t>
      </w:r>
      <w:r w:rsidR="007453D6" w:rsidRPr="00757219">
        <w:rPr>
          <w:rFonts w:asciiTheme="minorHAnsi" w:hAnsiTheme="minorHAnsi"/>
          <w:sz w:val="28"/>
          <w:szCs w:val="28"/>
          <w:lang w:eastAsia="en-US"/>
        </w:rPr>
        <w:t>% (Very good with honor degree)</w:t>
      </w:r>
      <w:r w:rsidR="001F3B94" w:rsidRPr="00757219">
        <w:rPr>
          <w:rFonts w:asciiTheme="minorHAnsi" w:hAnsiTheme="minorHAnsi" w:cs="Times New Roman"/>
          <w:sz w:val="28"/>
          <w:szCs w:val="28"/>
          <w:lang w:eastAsia="en-US"/>
        </w:rPr>
        <w:t>.</w:t>
      </w:r>
    </w:p>
    <w:p w:rsidR="001F3B94" w:rsidRPr="00757219" w:rsidRDefault="001F3B94" w:rsidP="00757219">
      <w:pPr>
        <w:pStyle w:val="ListParagraph"/>
        <w:numPr>
          <w:ilvl w:val="0"/>
          <w:numId w:val="28"/>
        </w:numPr>
        <w:bidi w:val="0"/>
        <w:spacing w:line="264" w:lineRule="auto"/>
        <w:ind w:left="1134" w:hanging="283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757219">
        <w:rPr>
          <w:rFonts w:asciiTheme="minorHAnsi" w:hAnsiTheme="minorHAnsi"/>
          <w:sz w:val="28"/>
          <w:szCs w:val="28"/>
          <w:lang w:eastAsia="en-US"/>
        </w:rPr>
        <w:t>B.A in Economics, with AGP= 88.3% (Very good with honor degree) Faculty of Commerce, Benha University, 2004.</w:t>
      </w:r>
    </w:p>
    <w:p w:rsidR="001F3B94" w:rsidRPr="008566E7" w:rsidRDefault="001F3B94" w:rsidP="008566E7">
      <w:pPr>
        <w:tabs>
          <w:tab w:val="left" w:pos="3624"/>
          <w:tab w:val="left" w:pos="9191"/>
        </w:tabs>
        <w:bidi w:val="0"/>
        <w:ind w:left="60"/>
        <w:rPr>
          <w:rFonts w:asciiTheme="minorHAnsi" w:hAnsiTheme="minorHAnsi" w:cs="Times New Roman"/>
          <w:sz w:val="28"/>
          <w:szCs w:val="28"/>
          <w:lang w:eastAsia="en-US"/>
        </w:rPr>
      </w:pPr>
    </w:p>
    <w:p w:rsidR="00C3174F" w:rsidRPr="00A85067" w:rsidRDefault="008566E7" w:rsidP="00757219">
      <w:pPr>
        <w:tabs>
          <w:tab w:val="left" w:pos="3624"/>
          <w:tab w:val="left" w:pos="9191"/>
        </w:tabs>
        <w:bidi w:val="0"/>
        <w:jc w:val="lowKashida"/>
        <w:rPr>
          <w:rFonts w:asciiTheme="minorHAnsi" w:hAnsiTheme="minorHAnsi" w:cs="Times New Roman"/>
          <w:b/>
          <w:bCs/>
          <w:sz w:val="28"/>
          <w:szCs w:val="28"/>
          <w:lang w:bidi="ar-EG"/>
        </w:rPr>
      </w:pPr>
      <w:r w:rsidRPr="00757219">
        <w:rPr>
          <w:rFonts w:asciiTheme="minorHAnsi" w:hAnsiTheme="minorHAnsi" w:cs="Times New Roman"/>
          <w:b/>
          <w:bCs/>
          <w:sz w:val="28"/>
          <w:szCs w:val="28"/>
          <w:shd w:val="clear" w:color="auto" w:fill="D9D9D9" w:themeFill="background1" w:themeFillShade="D9"/>
          <w:lang w:bidi="ar-EG"/>
        </w:rPr>
        <w:t xml:space="preserve">AREAS OF </w:t>
      </w:r>
      <w:r w:rsidR="00A85067" w:rsidRPr="00757219">
        <w:rPr>
          <w:rFonts w:asciiTheme="minorHAnsi" w:hAnsiTheme="minorHAnsi" w:cs="Times New Roman"/>
          <w:b/>
          <w:bCs/>
          <w:sz w:val="28"/>
          <w:szCs w:val="28"/>
          <w:shd w:val="clear" w:color="auto" w:fill="D9D9D9" w:themeFill="background1" w:themeFillShade="D9"/>
          <w:lang w:bidi="ar-EG"/>
        </w:rPr>
        <w:t>INTEREST</w:t>
      </w:r>
      <w:r w:rsidRPr="00757219">
        <w:rPr>
          <w:rFonts w:asciiTheme="minorHAnsi" w:hAnsiTheme="minorHAnsi" w:cs="Times New Roman"/>
          <w:b/>
          <w:bCs/>
          <w:sz w:val="28"/>
          <w:szCs w:val="28"/>
          <w:shd w:val="clear" w:color="auto" w:fill="D9D9D9" w:themeFill="background1" w:themeFillShade="D9"/>
          <w:lang w:bidi="ar-EG"/>
        </w:rPr>
        <w:t xml:space="preserve"> AND RESEARCH</w:t>
      </w:r>
      <w:r w:rsidR="00757219">
        <w:rPr>
          <w:rFonts w:asciiTheme="minorHAnsi" w:hAnsiTheme="minorHAnsi" w:cs="Times New Roman"/>
          <w:b/>
          <w:bCs/>
          <w:sz w:val="28"/>
          <w:szCs w:val="28"/>
          <w:lang w:bidi="ar-EG"/>
        </w:rPr>
        <w:t xml:space="preserve"> </w:t>
      </w:r>
    </w:p>
    <w:p w:rsidR="008566E7" w:rsidRPr="008566E7" w:rsidRDefault="008566E7" w:rsidP="00081EA9">
      <w:pPr>
        <w:tabs>
          <w:tab w:val="left" w:pos="3624"/>
          <w:tab w:val="left" w:pos="9191"/>
        </w:tabs>
        <w:bidi w:val="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>
        <w:rPr>
          <w:rFonts w:asciiTheme="minorHAnsi" w:hAnsiTheme="minorHAnsi" w:cs="Times New Roman"/>
          <w:b/>
          <w:bCs/>
          <w:sz w:val="28"/>
          <w:szCs w:val="28"/>
          <w:lang w:bidi="ar-EG"/>
        </w:rPr>
        <w:t xml:space="preserve">           </w:t>
      </w:r>
      <w:r w:rsidRPr="008566E7">
        <w:rPr>
          <w:rFonts w:asciiTheme="minorHAnsi" w:hAnsiTheme="minorHAnsi" w:cs="Times New Roman"/>
          <w:sz w:val="28"/>
          <w:szCs w:val="28"/>
          <w:lang w:bidi="ar-EG"/>
        </w:rPr>
        <w:t>Financial Economics</w:t>
      </w:r>
      <w:r w:rsidR="00F662CD">
        <w:rPr>
          <w:rFonts w:asciiTheme="minorHAnsi" w:hAnsiTheme="minorHAnsi" w:cs="Times New Roman"/>
          <w:sz w:val="28"/>
          <w:szCs w:val="28"/>
          <w:lang w:bidi="ar-EG"/>
        </w:rPr>
        <w:t xml:space="preserve"> “FDI”</w:t>
      </w:r>
      <w:r w:rsidRPr="008566E7">
        <w:rPr>
          <w:rFonts w:asciiTheme="minorHAnsi" w:hAnsiTheme="minorHAnsi" w:cs="Times New Roman"/>
          <w:sz w:val="28"/>
          <w:szCs w:val="28"/>
          <w:lang w:bidi="ar-EG"/>
        </w:rPr>
        <w:t>, Economic Development</w:t>
      </w:r>
      <w:r w:rsidR="00C4719F">
        <w:rPr>
          <w:rFonts w:asciiTheme="minorHAnsi" w:hAnsiTheme="minorHAnsi" w:cs="Times New Roman"/>
          <w:sz w:val="28"/>
          <w:szCs w:val="28"/>
          <w:lang w:bidi="ar-EG"/>
        </w:rPr>
        <w:t>, International Trade, Industrial Development.</w:t>
      </w:r>
    </w:p>
    <w:p w:rsidR="008566E7" w:rsidRDefault="008566E7" w:rsidP="008566E7">
      <w:pPr>
        <w:tabs>
          <w:tab w:val="right" w:pos="494"/>
        </w:tabs>
        <w:bidi w:val="0"/>
        <w:rPr>
          <w:b/>
          <w:bCs/>
          <w:sz w:val="24"/>
          <w:szCs w:val="24"/>
          <w:lang w:bidi="ar-EG"/>
        </w:rPr>
      </w:pPr>
    </w:p>
    <w:p w:rsidR="00757219" w:rsidRDefault="008566E7" w:rsidP="00757219">
      <w:pPr>
        <w:tabs>
          <w:tab w:val="right" w:pos="494"/>
        </w:tabs>
        <w:bidi w:val="0"/>
        <w:rPr>
          <w:rFonts w:asciiTheme="minorHAnsi" w:hAnsiTheme="minorHAnsi" w:cs="Times New Roman"/>
          <w:b/>
          <w:bCs/>
          <w:sz w:val="28"/>
          <w:szCs w:val="28"/>
          <w:lang w:bidi="ar-EG"/>
        </w:rPr>
      </w:pPr>
      <w:r w:rsidRPr="00757219">
        <w:rPr>
          <w:rFonts w:asciiTheme="minorHAnsi" w:hAnsiTheme="minorHAnsi" w:cs="Times New Roman"/>
          <w:b/>
          <w:bCs/>
          <w:sz w:val="28"/>
          <w:szCs w:val="28"/>
          <w:shd w:val="clear" w:color="auto" w:fill="D9D9D9" w:themeFill="background1" w:themeFillShade="D9"/>
          <w:lang w:bidi="ar-EG"/>
        </w:rPr>
        <w:lastRenderedPageBreak/>
        <w:t>CAREER OBJECTIVES</w:t>
      </w:r>
      <w:r w:rsidR="00757219">
        <w:rPr>
          <w:rFonts w:asciiTheme="minorHAnsi" w:hAnsiTheme="minorHAnsi" w:cs="Times New Roman"/>
          <w:b/>
          <w:bCs/>
          <w:sz w:val="28"/>
          <w:szCs w:val="28"/>
          <w:lang w:bidi="ar-EG"/>
        </w:rPr>
        <w:t xml:space="preserve"> </w:t>
      </w:r>
    </w:p>
    <w:p w:rsidR="008566E7" w:rsidRDefault="008566E7" w:rsidP="00757219">
      <w:pPr>
        <w:tabs>
          <w:tab w:val="right" w:pos="494"/>
        </w:tabs>
        <w:bidi w:val="0"/>
        <w:rPr>
          <w:rFonts w:asciiTheme="minorHAnsi" w:hAnsiTheme="minorHAnsi" w:cs="Times New Roman"/>
          <w:b/>
          <w:bCs/>
          <w:color w:val="FF0000"/>
          <w:sz w:val="28"/>
          <w:szCs w:val="28"/>
          <w:lang w:bidi="ar-EG"/>
        </w:rPr>
      </w:pPr>
      <w:r w:rsidRPr="00EB21D7">
        <w:rPr>
          <w:rFonts w:asciiTheme="minorHAnsi" w:hAnsiTheme="minorHAnsi" w:cs="Times New Roman"/>
          <w:sz w:val="28"/>
          <w:szCs w:val="28"/>
          <w:lang w:bidi="ar-EG"/>
        </w:rPr>
        <w:t>Understand Core theory and issues</w:t>
      </w:r>
      <w:r w:rsidR="001B574E" w:rsidRPr="00EB21D7">
        <w:rPr>
          <w:rFonts w:asciiTheme="minorHAnsi" w:hAnsiTheme="minorHAnsi" w:cs="Times New Roman"/>
          <w:sz w:val="28"/>
          <w:szCs w:val="28"/>
          <w:lang w:bidi="ar-EG"/>
        </w:rPr>
        <w:t xml:space="preserve"> of the academic study and       practical application of </w:t>
      </w:r>
      <w:r w:rsidR="00EB21D7">
        <w:rPr>
          <w:rFonts w:asciiTheme="minorHAnsi" w:hAnsiTheme="minorHAnsi" w:cs="Times New Roman"/>
          <w:sz w:val="28"/>
          <w:szCs w:val="28"/>
          <w:lang w:bidi="ar-EG"/>
        </w:rPr>
        <w:t>Economic Development (especially in the industry field)</w:t>
      </w:r>
      <w:r w:rsidR="001B574E" w:rsidRPr="00EB21D7">
        <w:rPr>
          <w:rFonts w:asciiTheme="minorHAnsi" w:hAnsiTheme="minorHAnsi" w:cs="Times New Roman"/>
          <w:sz w:val="28"/>
          <w:szCs w:val="28"/>
          <w:lang w:bidi="ar-EG"/>
        </w:rPr>
        <w:t>. Be able to understand and contribute to debates in this space.</w:t>
      </w:r>
    </w:p>
    <w:p w:rsidR="00EB21D7" w:rsidRDefault="00EB21D7" w:rsidP="00081EA9">
      <w:pPr>
        <w:pStyle w:val="ListParagraph"/>
        <w:numPr>
          <w:ilvl w:val="0"/>
          <w:numId w:val="15"/>
        </w:numPr>
        <w:tabs>
          <w:tab w:val="right" w:pos="494"/>
        </w:tabs>
        <w:bidi w:val="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 w:rsidRPr="00EB21D7">
        <w:rPr>
          <w:rFonts w:asciiTheme="minorHAnsi" w:hAnsiTheme="minorHAnsi" w:cs="Times New Roman"/>
          <w:sz w:val="28"/>
          <w:szCs w:val="28"/>
          <w:lang w:bidi="ar-EG"/>
        </w:rPr>
        <w:t>To be a part of growth oriented organization where I can utilize my potential abilities to add value to the organization with concomitant opportunities of self-learning and professional growth that enable me to have diversified experience combining academic and practical work.</w:t>
      </w:r>
    </w:p>
    <w:p w:rsidR="00F2683D" w:rsidRDefault="00F2683D" w:rsidP="00F2683D">
      <w:pPr>
        <w:pStyle w:val="ListParagraph"/>
        <w:tabs>
          <w:tab w:val="right" w:pos="494"/>
        </w:tabs>
        <w:bidi w:val="0"/>
        <w:ind w:left="975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</w:p>
    <w:p w:rsidR="002D6D3F" w:rsidRPr="00A85067" w:rsidRDefault="002D6D3F" w:rsidP="00757219">
      <w:pPr>
        <w:tabs>
          <w:tab w:val="right" w:pos="494"/>
        </w:tabs>
        <w:bidi w:val="0"/>
        <w:jc w:val="lowKashida"/>
        <w:rPr>
          <w:rFonts w:asciiTheme="minorHAnsi" w:hAnsiTheme="minorHAnsi" w:cs="Times New Roman"/>
          <w:b/>
          <w:bCs/>
          <w:sz w:val="28"/>
          <w:szCs w:val="28"/>
          <w:lang w:bidi="ar-EG"/>
        </w:rPr>
      </w:pPr>
      <w:r w:rsidRPr="00757219">
        <w:rPr>
          <w:rFonts w:asciiTheme="minorHAnsi" w:hAnsiTheme="minorHAnsi" w:cs="Times New Roman"/>
          <w:b/>
          <w:bCs/>
          <w:sz w:val="28"/>
          <w:szCs w:val="28"/>
          <w:shd w:val="clear" w:color="auto" w:fill="D9D9D9" w:themeFill="background1" w:themeFillShade="D9"/>
          <w:lang w:bidi="ar-EG"/>
        </w:rPr>
        <w:t>PROFESSIONAL EXPERIENCE</w:t>
      </w:r>
      <w:r w:rsidR="00757219">
        <w:rPr>
          <w:rFonts w:asciiTheme="minorHAnsi" w:hAnsiTheme="minorHAnsi" w:cs="Times New Roman"/>
          <w:b/>
          <w:bCs/>
          <w:sz w:val="28"/>
          <w:szCs w:val="28"/>
          <w:lang w:bidi="ar-EG"/>
        </w:rPr>
        <w:t xml:space="preserve"> </w:t>
      </w:r>
    </w:p>
    <w:p w:rsidR="002D6D3F" w:rsidRDefault="00081EA9" w:rsidP="00081EA9">
      <w:pPr>
        <w:tabs>
          <w:tab w:val="right" w:pos="494"/>
        </w:tabs>
        <w:bidi w:val="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>
        <w:rPr>
          <w:rFonts w:asciiTheme="minorHAnsi" w:hAnsiTheme="minorHAnsi" w:cs="Times New Roman"/>
          <w:sz w:val="28"/>
          <w:szCs w:val="28"/>
          <w:lang w:bidi="ar-EG"/>
        </w:rPr>
        <w:t xml:space="preserve">12 </w:t>
      </w:r>
      <w:r w:rsidR="002D6D3F">
        <w:rPr>
          <w:rFonts w:asciiTheme="minorHAnsi" w:hAnsiTheme="minorHAnsi" w:cs="Times New Roman"/>
          <w:sz w:val="28"/>
          <w:szCs w:val="28"/>
          <w:lang w:bidi="ar-EG"/>
        </w:rPr>
        <w:t>years</w:t>
      </w:r>
      <w:r w:rsidR="00F2683D">
        <w:rPr>
          <w:rFonts w:asciiTheme="minorHAnsi" w:hAnsiTheme="minorHAnsi" w:cs="Times New Roman"/>
          <w:sz w:val="28"/>
          <w:szCs w:val="28"/>
          <w:lang w:bidi="ar-EG"/>
        </w:rPr>
        <w:t xml:space="preserve"> of</w:t>
      </w:r>
      <w:r w:rsidR="002D6D3F">
        <w:rPr>
          <w:rFonts w:asciiTheme="minorHAnsi" w:hAnsiTheme="minorHAnsi" w:cs="Times New Roman"/>
          <w:sz w:val="28"/>
          <w:szCs w:val="28"/>
          <w:lang w:bidi="ar-EG"/>
        </w:rPr>
        <w:t xml:space="preserve"> academic experience (both teaching and research) as a teaching and research assistant at the Economics department of Benha Faculty of Commerce, Egypt.</w:t>
      </w:r>
    </w:p>
    <w:p w:rsidR="002D6D3F" w:rsidRDefault="002D6D3F" w:rsidP="002D6D3F">
      <w:pPr>
        <w:tabs>
          <w:tab w:val="right" w:pos="494"/>
        </w:tabs>
        <w:bidi w:val="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</w:p>
    <w:p w:rsidR="002D6D3F" w:rsidRPr="00F83E9C" w:rsidRDefault="002D6D3F" w:rsidP="002D6D3F">
      <w:pPr>
        <w:pStyle w:val="ListParagraph"/>
        <w:numPr>
          <w:ilvl w:val="0"/>
          <w:numId w:val="16"/>
        </w:numPr>
        <w:tabs>
          <w:tab w:val="right" w:pos="494"/>
        </w:tabs>
        <w:bidi w:val="0"/>
        <w:jc w:val="lowKashida"/>
        <w:rPr>
          <w:rFonts w:asciiTheme="minorHAnsi" w:hAnsiTheme="minorHAnsi" w:cs="Times New Roman"/>
          <w:b/>
          <w:bCs/>
          <w:sz w:val="28"/>
          <w:szCs w:val="28"/>
          <w:lang w:bidi="ar-EG"/>
        </w:rPr>
      </w:pPr>
      <w:r w:rsidRPr="00F83E9C">
        <w:rPr>
          <w:rFonts w:asciiTheme="minorHAnsi" w:hAnsiTheme="minorHAnsi" w:cs="Times New Roman"/>
          <w:b/>
          <w:bCs/>
          <w:sz w:val="28"/>
          <w:szCs w:val="28"/>
          <w:lang w:bidi="ar-EG"/>
        </w:rPr>
        <w:t>Teaching Experience</w:t>
      </w:r>
    </w:p>
    <w:p w:rsidR="002D6D3F" w:rsidRPr="00D70139" w:rsidRDefault="00D70139" w:rsidP="00D70139">
      <w:pPr>
        <w:tabs>
          <w:tab w:val="right" w:pos="494"/>
        </w:tabs>
        <w:bidi w:val="0"/>
        <w:ind w:left="42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2D6D3F" w:rsidRPr="00D70139">
        <w:rPr>
          <w:rFonts w:asciiTheme="minorHAnsi" w:hAnsiTheme="minorHAnsi" w:cs="Times New Roman"/>
          <w:sz w:val="28"/>
          <w:szCs w:val="28"/>
          <w:lang w:bidi="ar-EG"/>
        </w:rPr>
        <w:t xml:space="preserve">Position </w:t>
      </w:r>
      <w:r w:rsidR="00A01065" w:rsidRPr="00D70139">
        <w:rPr>
          <w:rFonts w:asciiTheme="minorHAnsi" w:hAnsiTheme="minorHAnsi" w:cs="Times New Roman"/>
          <w:sz w:val="28"/>
          <w:szCs w:val="28"/>
          <w:lang w:bidi="ar-EG"/>
        </w:rPr>
        <w:t xml:space="preserve">         </w:t>
      </w:r>
      <w:r w:rsidR="002D6D3F" w:rsidRPr="00D70139">
        <w:rPr>
          <w:rFonts w:asciiTheme="minorHAnsi" w:hAnsiTheme="minorHAnsi" w:cs="Times New Roman"/>
          <w:sz w:val="28"/>
          <w:szCs w:val="28"/>
          <w:lang w:bidi="ar-EG"/>
        </w:rPr>
        <w:t>Assistant Lecturer</w:t>
      </w:r>
    </w:p>
    <w:p w:rsidR="002D6D3F" w:rsidRDefault="00D70139" w:rsidP="00D70139">
      <w:pPr>
        <w:tabs>
          <w:tab w:val="right" w:pos="494"/>
        </w:tabs>
        <w:bidi w:val="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>
        <w:rPr>
          <w:rFonts w:asciiTheme="minorHAnsi" w:hAnsiTheme="minorHAnsi" w:cs="Times New Roman"/>
          <w:sz w:val="28"/>
          <w:szCs w:val="28"/>
          <w:lang w:bidi="ar-EG"/>
        </w:rPr>
        <w:t xml:space="preserve">        </w:t>
      </w:r>
      <w:r w:rsidR="00A01065">
        <w:rPr>
          <w:rFonts w:asciiTheme="minorHAnsi" w:hAnsiTheme="minorHAnsi" w:cs="Times New Roman"/>
          <w:sz w:val="28"/>
          <w:szCs w:val="28"/>
          <w:lang w:bidi="ar-EG"/>
        </w:rPr>
        <w:t xml:space="preserve">Period             </w:t>
      </w:r>
      <w:r w:rsidR="002D6D3F">
        <w:rPr>
          <w:rFonts w:asciiTheme="minorHAnsi" w:hAnsiTheme="minorHAnsi" w:cs="Times New Roman"/>
          <w:sz w:val="28"/>
          <w:szCs w:val="28"/>
          <w:lang w:bidi="ar-EG"/>
        </w:rPr>
        <w:t>Feb. 2013 to date</w:t>
      </w:r>
    </w:p>
    <w:p w:rsidR="00AF41ED" w:rsidRDefault="00A01065" w:rsidP="00081EA9">
      <w:pPr>
        <w:tabs>
          <w:tab w:val="right" w:pos="494"/>
        </w:tabs>
        <w:bidi w:val="0"/>
        <w:ind w:left="510" w:hanging="510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>
        <w:rPr>
          <w:rFonts w:asciiTheme="minorHAnsi" w:hAnsiTheme="minorHAnsi" w:cs="Times New Roman"/>
          <w:sz w:val="28"/>
          <w:szCs w:val="28"/>
          <w:lang w:bidi="ar-EG"/>
        </w:rPr>
        <w:t xml:space="preserve">   </w:t>
      </w:r>
      <w:r w:rsidR="00D70139">
        <w:rPr>
          <w:rFonts w:asciiTheme="minorHAnsi" w:hAnsiTheme="minorHAnsi" w:cs="Times New Roman"/>
          <w:sz w:val="28"/>
          <w:szCs w:val="28"/>
          <w:lang w:bidi="ar-EG"/>
        </w:rPr>
        <w:t xml:space="preserve">     </w:t>
      </w:r>
      <w:r w:rsidR="002D6D3F">
        <w:rPr>
          <w:rFonts w:asciiTheme="minorHAnsi" w:hAnsiTheme="minorHAnsi" w:cs="Times New Roman"/>
          <w:sz w:val="28"/>
          <w:szCs w:val="28"/>
          <w:lang w:bidi="ar-EG"/>
        </w:rPr>
        <w:t xml:space="preserve">Institution </w:t>
      </w:r>
      <w:r>
        <w:rPr>
          <w:rFonts w:asciiTheme="minorHAnsi" w:hAnsiTheme="minorHAnsi" w:cs="Times New Roman"/>
          <w:sz w:val="28"/>
          <w:szCs w:val="28"/>
          <w:lang w:bidi="ar-EG"/>
        </w:rPr>
        <w:t xml:space="preserve">  </w:t>
      </w:r>
      <w:r w:rsidR="00AF41ED">
        <w:rPr>
          <w:rFonts w:asciiTheme="minorHAnsi" w:hAnsiTheme="minorHAnsi" w:cs="Times New Roman"/>
          <w:sz w:val="28"/>
          <w:szCs w:val="28"/>
          <w:lang w:bidi="ar-EG"/>
        </w:rPr>
        <w:t xml:space="preserve">   </w:t>
      </w:r>
      <w:r w:rsidR="002D6D3F">
        <w:rPr>
          <w:rFonts w:asciiTheme="minorHAnsi" w:hAnsiTheme="minorHAnsi" w:cs="Times New Roman"/>
          <w:sz w:val="28"/>
          <w:szCs w:val="28"/>
          <w:lang w:bidi="ar-EG"/>
        </w:rPr>
        <w:t>Faculty of Commerce, Benha University,</w:t>
      </w:r>
      <w:r>
        <w:rPr>
          <w:rFonts w:asciiTheme="minorHAnsi" w:hAnsiTheme="minorHAnsi" w:cs="Times New Roman"/>
          <w:sz w:val="28"/>
          <w:szCs w:val="28"/>
          <w:lang w:bidi="ar-EG"/>
        </w:rPr>
        <w:t xml:space="preserve"> Egypt</w:t>
      </w:r>
      <w:r w:rsidR="00AF41ED">
        <w:rPr>
          <w:rFonts w:asciiTheme="minorHAnsi" w:hAnsiTheme="minorHAnsi" w:cs="Times New Roman"/>
          <w:sz w:val="28"/>
          <w:szCs w:val="28"/>
          <w:lang w:bidi="ar-EG"/>
        </w:rPr>
        <w:t xml:space="preserve"> and</w:t>
      </w:r>
    </w:p>
    <w:p w:rsidR="002D6D3F" w:rsidRDefault="00AF41ED" w:rsidP="00081EA9">
      <w:pPr>
        <w:bidi w:val="0"/>
        <w:ind w:left="2127" w:right="-1" w:hanging="567"/>
        <w:jc w:val="lowKashida"/>
        <w:rPr>
          <w:rFonts w:asciiTheme="minorHAnsi" w:hAnsiTheme="minorHAnsi" w:cs="Times New Roman"/>
          <w:sz w:val="28"/>
          <w:szCs w:val="28"/>
          <w:lang w:bidi="ar-EG"/>
        </w:rPr>
      </w:pPr>
      <w:r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D70139">
        <w:rPr>
          <w:rFonts w:asciiTheme="minorHAnsi" w:hAnsiTheme="minorHAnsi" w:cs="Times New Roman"/>
          <w:sz w:val="28"/>
          <w:szCs w:val="28"/>
          <w:lang w:bidi="ar-EG"/>
        </w:rPr>
        <w:t xml:space="preserve">       </w:t>
      </w:r>
      <w:r w:rsidR="00A01065">
        <w:rPr>
          <w:rFonts w:asciiTheme="minorHAnsi" w:hAnsiTheme="minorHAnsi" w:cs="Times New Roman"/>
          <w:sz w:val="28"/>
          <w:szCs w:val="28"/>
          <w:lang w:bidi="ar-EG"/>
        </w:rPr>
        <w:t>Arab</w:t>
      </w:r>
      <w:r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A01065">
        <w:rPr>
          <w:rFonts w:asciiTheme="minorHAnsi" w:hAnsiTheme="minorHAnsi" w:cs="Times New Roman"/>
          <w:sz w:val="28"/>
          <w:szCs w:val="28"/>
          <w:lang w:bidi="ar-EG"/>
        </w:rPr>
        <w:t>Academy for science</w:t>
      </w:r>
      <w:r>
        <w:rPr>
          <w:rFonts w:asciiTheme="minorHAnsi" w:hAnsiTheme="minorHAnsi" w:cs="Times New Roman"/>
          <w:sz w:val="28"/>
          <w:szCs w:val="28"/>
          <w:lang w:bidi="ar-EG"/>
        </w:rPr>
        <w:t>, technology</w:t>
      </w:r>
      <w:r w:rsidR="00866022">
        <w:rPr>
          <w:rFonts w:asciiTheme="minorHAnsi" w:hAnsiTheme="minorHAnsi" w:cs="Times New Roman"/>
          <w:sz w:val="28"/>
          <w:szCs w:val="28"/>
          <w:lang w:bidi="ar-EG"/>
        </w:rPr>
        <w:t>,</w:t>
      </w:r>
      <w:r>
        <w:rPr>
          <w:rFonts w:asciiTheme="minorHAnsi" w:hAnsiTheme="minorHAnsi" w:cs="Times New Roman"/>
          <w:sz w:val="28"/>
          <w:szCs w:val="28"/>
          <w:lang w:bidi="ar-EG"/>
        </w:rPr>
        <w:t xml:space="preserve"> and</w:t>
      </w:r>
      <w:r w:rsidR="00A85067">
        <w:rPr>
          <w:rFonts w:asciiTheme="minorHAnsi" w:hAnsiTheme="minorHAnsi" w:cs="Times New Roman"/>
          <w:sz w:val="28"/>
          <w:szCs w:val="28"/>
          <w:lang w:bidi="ar-EG"/>
        </w:rPr>
        <w:t xml:space="preserve"> Maritime </w:t>
      </w:r>
      <w:r>
        <w:rPr>
          <w:rFonts w:asciiTheme="minorHAnsi" w:hAnsiTheme="minorHAnsi" w:cs="Times New Roman"/>
          <w:sz w:val="28"/>
          <w:szCs w:val="28"/>
          <w:lang w:bidi="ar-EG"/>
        </w:rPr>
        <w:t>Transport</w:t>
      </w:r>
      <w:r w:rsidR="00A01065">
        <w:rPr>
          <w:rFonts w:asciiTheme="minorHAnsi" w:hAnsiTheme="minorHAnsi" w:cs="Times New Roman"/>
          <w:sz w:val="28"/>
          <w:szCs w:val="28"/>
          <w:lang w:bidi="ar-EG"/>
        </w:rPr>
        <w:t>,</w:t>
      </w:r>
      <w:r w:rsidR="00F83E9C"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D70139">
        <w:rPr>
          <w:rFonts w:asciiTheme="minorHAnsi" w:hAnsiTheme="minorHAnsi" w:cs="Times New Roman"/>
          <w:sz w:val="28"/>
          <w:szCs w:val="28"/>
          <w:lang w:bidi="ar-EG"/>
        </w:rPr>
        <w:t>College</w:t>
      </w:r>
      <w:r w:rsidR="00F83E9C">
        <w:rPr>
          <w:rFonts w:asciiTheme="minorHAnsi" w:hAnsiTheme="minorHAnsi" w:cs="Times New Roman"/>
          <w:sz w:val="28"/>
          <w:szCs w:val="28"/>
          <w:lang w:bidi="ar-EG"/>
        </w:rPr>
        <w:t xml:space="preserve"> </w:t>
      </w:r>
      <w:r w:rsidR="00D70139">
        <w:rPr>
          <w:rFonts w:asciiTheme="minorHAnsi" w:hAnsiTheme="minorHAnsi" w:cs="Times New Roman"/>
          <w:sz w:val="28"/>
          <w:szCs w:val="28"/>
          <w:lang w:bidi="ar-EG"/>
        </w:rPr>
        <w:t xml:space="preserve">of International Transport and Logistics, </w:t>
      </w:r>
      <w:r>
        <w:rPr>
          <w:rFonts w:asciiTheme="minorHAnsi" w:hAnsiTheme="minorHAnsi" w:cs="Times New Roman"/>
          <w:sz w:val="28"/>
          <w:szCs w:val="28"/>
          <w:lang w:bidi="ar-EG"/>
        </w:rPr>
        <w:t xml:space="preserve">Cairo </w:t>
      </w:r>
      <w:r w:rsidR="00A01065">
        <w:rPr>
          <w:rFonts w:asciiTheme="minorHAnsi" w:hAnsiTheme="minorHAnsi" w:cs="Times New Roman"/>
          <w:sz w:val="28"/>
          <w:szCs w:val="28"/>
          <w:lang w:bidi="ar-EG"/>
        </w:rPr>
        <w:t>Campus,</w:t>
      </w:r>
      <w:r w:rsidR="002D6D3F">
        <w:rPr>
          <w:rFonts w:asciiTheme="minorHAnsi" w:hAnsiTheme="minorHAnsi" w:cs="Times New Roman"/>
          <w:sz w:val="28"/>
          <w:szCs w:val="28"/>
          <w:lang w:bidi="ar-EG"/>
        </w:rPr>
        <w:t xml:space="preserve"> Egypt</w:t>
      </w:r>
    </w:p>
    <w:p w:rsidR="002D6D3F" w:rsidRPr="002D6D3F" w:rsidRDefault="002D6D3F" w:rsidP="00AF41ED">
      <w:pPr>
        <w:tabs>
          <w:tab w:val="right" w:pos="494"/>
        </w:tabs>
        <w:bidi w:val="0"/>
        <w:rPr>
          <w:rFonts w:asciiTheme="minorHAnsi" w:hAnsiTheme="minorHAnsi" w:cs="Times New Roman"/>
          <w:sz w:val="28"/>
          <w:szCs w:val="28"/>
          <w:rtl/>
          <w:lang w:bidi="ar-EG"/>
        </w:rPr>
      </w:pPr>
    </w:p>
    <w:p w:rsidR="00FB0DB8" w:rsidRPr="00F2683D" w:rsidRDefault="00D70139" w:rsidP="00081EA9">
      <w:pPr>
        <w:pStyle w:val="ListParagraph"/>
        <w:numPr>
          <w:ilvl w:val="0"/>
          <w:numId w:val="29"/>
        </w:numPr>
        <w:bidi w:val="0"/>
        <w:ind w:left="851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</w:rPr>
        <w:t>Giving Applications in the following courses:</w:t>
      </w:r>
    </w:p>
    <w:p w:rsidR="00D70139" w:rsidRPr="00F2683D" w:rsidRDefault="00D70139" w:rsidP="00D70139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</w:rPr>
        <w:t>Principles of Economics</w:t>
      </w:r>
    </w:p>
    <w:p w:rsidR="00D70139" w:rsidRPr="00F2683D" w:rsidRDefault="00D70139" w:rsidP="00D70139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</w:rPr>
        <w:t>Microeconomics</w:t>
      </w:r>
    </w:p>
    <w:p w:rsidR="00D70139" w:rsidRPr="00F2683D" w:rsidRDefault="00D70139" w:rsidP="00D70139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</w:rPr>
        <w:t>Macroeconomics</w:t>
      </w:r>
    </w:p>
    <w:p w:rsidR="00D70139" w:rsidRPr="00F2683D" w:rsidRDefault="00D70139" w:rsidP="00D70139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  <w:lang w:bidi="ar-EG"/>
        </w:rPr>
        <w:t xml:space="preserve">Money and Banking </w:t>
      </w:r>
    </w:p>
    <w:p w:rsidR="00D70139" w:rsidRPr="00F2683D" w:rsidRDefault="00D70139" w:rsidP="00D70139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  <w:lang w:bidi="ar-EG"/>
        </w:rPr>
        <w:t>International Trade</w:t>
      </w:r>
    </w:p>
    <w:p w:rsidR="004C76A3" w:rsidRPr="00F2683D" w:rsidRDefault="004C76A3" w:rsidP="004C76A3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  <w:lang w:bidi="ar-EG"/>
        </w:rPr>
        <w:t>Economic Resources</w:t>
      </w:r>
    </w:p>
    <w:p w:rsidR="00D70139" w:rsidRPr="00F2683D" w:rsidRDefault="004C76A3" w:rsidP="00C52E23">
      <w:pPr>
        <w:numPr>
          <w:ilvl w:val="0"/>
          <w:numId w:val="18"/>
        </w:numPr>
        <w:tabs>
          <w:tab w:val="left" w:pos="1904"/>
        </w:tabs>
        <w:bidi w:val="0"/>
        <w:jc w:val="both"/>
        <w:rPr>
          <w:rFonts w:asciiTheme="minorHAnsi" w:hAnsiTheme="minorHAnsi"/>
          <w:sz w:val="28"/>
          <w:szCs w:val="28"/>
        </w:rPr>
      </w:pPr>
      <w:r w:rsidRPr="00F2683D">
        <w:rPr>
          <w:rFonts w:asciiTheme="minorHAnsi" w:hAnsiTheme="minorHAnsi"/>
          <w:sz w:val="28"/>
          <w:szCs w:val="28"/>
          <w:lang w:bidi="ar-EG"/>
        </w:rPr>
        <w:t>Economic</w:t>
      </w:r>
      <w:r w:rsidR="00081EA9" w:rsidRPr="00F2683D">
        <w:rPr>
          <w:rFonts w:asciiTheme="minorHAnsi" w:hAnsiTheme="minorHAnsi"/>
          <w:sz w:val="28"/>
          <w:szCs w:val="28"/>
          <w:lang w:bidi="ar-EG"/>
        </w:rPr>
        <w:t xml:space="preserve"> Planning and Economic Development.</w:t>
      </w:r>
      <w:r w:rsidRPr="00F2683D">
        <w:rPr>
          <w:rFonts w:asciiTheme="minorHAnsi" w:hAnsiTheme="minorHAnsi"/>
          <w:sz w:val="28"/>
          <w:szCs w:val="28"/>
          <w:lang w:bidi="ar-EG"/>
        </w:rPr>
        <w:t xml:space="preserve"> </w:t>
      </w:r>
    </w:p>
    <w:p w:rsidR="00081EA9" w:rsidRPr="00081EA9" w:rsidRDefault="00081EA9" w:rsidP="00081EA9">
      <w:pPr>
        <w:tabs>
          <w:tab w:val="left" w:pos="1904"/>
        </w:tabs>
        <w:bidi w:val="0"/>
        <w:ind w:left="1725"/>
        <w:jc w:val="both"/>
        <w:rPr>
          <w:rFonts w:asciiTheme="minorHAnsi" w:hAnsiTheme="minorHAnsi"/>
          <w:sz w:val="26"/>
          <w:szCs w:val="26"/>
        </w:rPr>
      </w:pPr>
    </w:p>
    <w:p w:rsidR="00D70139" w:rsidRPr="00F83E9C" w:rsidRDefault="00F83E9C" w:rsidP="00F83E9C">
      <w:pPr>
        <w:pStyle w:val="ListParagraph"/>
        <w:numPr>
          <w:ilvl w:val="0"/>
          <w:numId w:val="16"/>
        </w:numPr>
        <w:bidi w:val="0"/>
        <w:ind w:hanging="354"/>
        <w:rPr>
          <w:rFonts w:asciiTheme="minorHAnsi" w:hAnsiTheme="minorHAnsi"/>
          <w:b/>
          <w:bCs/>
          <w:sz w:val="28"/>
          <w:szCs w:val="28"/>
        </w:rPr>
      </w:pPr>
      <w:r w:rsidRPr="00F83E9C">
        <w:rPr>
          <w:rFonts w:asciiTheme="minorHAnsi" w:hAnsiTheme="minorHAnsi"/>
          <w:b/>
          <w:bCs/>
          <w:sz w:val="28"/>
          <w:szCs w:val="28"/>
        </w:rPr>
        <w:t xml:space="preserve">PRESENTATIONS  </w:t>
      </w:r>
    </w:p>
    <w:p w:rsidR="004C76A3" w:rsidRDefault="004C76A3" w:rsidP="00F83E9C">
      <w:pPr>
        <w:pStyle w:val="ListParagraph"/>
        <w:bidi w:val="0"/>
        <w:ind w:left="780" w:hanging="35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Selected presentations during the graduate level </w:t>
      </w:r>
      <w:r>
        <w:rPr>
          <w:rFonts w:asciiTheme="minorHAnsi" w:hAnsiTheme="minorHAnsi"/>
          <w:sz w:val="28"/>
          <w:szCs w:val="28"/>
        </w:rPr>
        <w:t>presented at Faculty of Economics and Political Science, Cairo University and Faculty of Commerce, Benha University Respectively:</w:t>
      </w:r>
    </w:p>
    <w:p w:rsidR="00566398" w:rsidRPr="00566398" w:rsidRDefault="00566398" w:rsidP="00C068AE">
      <w:pPr>
        <w:tabs>
          <w:tab w:val="left" w:pos="1904"/>
        </w:tabs>
        <w:bidi w:val="0"/>
        <w:ind w:left="1905"/>
        <w:rPr>
          <w:b/>
          <w:bCs/>
          <w:sz w:val="12"/>
          <w:szCs w:val="12"/>
        </w:rPr>
      </w:pPr>
    </w:p>
    <w:p w:rsidR="00F16C15" w:rsidRDefault="004C76A3" w:rsidP="00081EA9">
      <w:pPr>
        <w:pStyle w:val="ListParagraph"/>
        <w:numPr>
          <w:ilvl w:val="0"/>
          <w:numId w:val="20"/>
        </w:numPr>
        <w:tabs>
          <w:tab w:val="left" w:pos="1664"/>
        </w:tabs>
        <w:bidi w:val="0"/>
        <w:ind w:left="1701" w:hanging="425"/>
        <w:jc w:val="lowKashida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</w:t>
      </w:r>
      <w:r w:rsidR="00F83E9C">
        <w:rPr>
          <w:rFonts w:asciiTheme="minorHAnsi" w:hAnsiTheme="minorHAnsi"/>
          <w:sz w:val="28"/>
          <w:szCs w:val="28"/>
          <w:lang w:bidi="ar-EG"/>
        </w:rPr>
        <w:t xml:space="preserve">Employment: A review of </w:t>
      </w:r>
      <w:r>
        <w:rPr>
          <w:rFonts w:asciiTheme="minorHAnsi" w:hAnsiTheme="minorHAnsi"/>
          <w:sz w:val="28"/>
          <w:szCs w:val="28"/>
          <w:lang w:bidi="ar-EG"/>
        </w:rPr>
        <w:t>General Theory</w:t>
      </w:r>
      <w:r w:rsidR="00342101">
        <w:rPr>
          <w:rFonts w:asciiTheme="minorHAnsi" w:hAnsiTheme="minorHAnsi"/>
          <w:sz w:val="28"/>
          <w:szCs w:val="28"/>
          <w:lang w:bidi="ar-EG"/>
        </w:rPr>
        <w:t xml:space="preserve"> of Employment, Interest</w:t>
      </w:r>
      <w:r w:rsidR="00866022">
        <w:rPr>
          <w:rFonts w:asciiTheme="minorHAnsi" w:hAnsiTheme="minorHAnsi"/>
          <w:sz w:val="28"/>
          <w:szCs w:val="28"/>
          <w:lang w:bidi="ar-EG"/>
        </w:rPr>
        <w:t>,</w:t>
      </w:r>
      <w:r w:rsidR="00342101">
        <w:rPr>
          <w:rFonts w:asciiTheme="minorHAnsi" w:hAnsiTheme="minorHAnsi"/>
          <w:sz w:val="28"/>
          <w:szCs w:val="28"/>
          <w:lang w:bidi="ar-EG"/>
        </w:rPr>
        <w:t xml:space="preserve"> and Money" May 2013</w:t>
      </w:r>
      <w:r w:rsidR="00F83E9C">
        <w:rPr>
          <w:rFonts w:asciiTheme="minorHAnsi" w:hAnsiTheme="minorHAnsi"/>
          <w:sz w:val="28"/>
          <w:szCs w:val="28"/>
          <w:lang w:bidi="ar-EG"/>
        </w:rPr>
        <w:t>.</w:t>
      </w:r>
    </w:p>
    <w:p w:rsidR="00342101" w:rsidRDefault="00342101" w:rsidP="00081EA9">
      <w:pPr>
        <w:pStyle w:val="ListParagraph"/>
        <w:numPr>
          <w:ilvl w:val="0"/>
          <w:numId w:val="20"/>
        </w:numPr>
        <w:tabs>
          <w:tab w:val="left" w:pos="1664"/>
        </w:tabs>
        <w:bidi w:val="0"/>
        <w:ind w:left="1701" w:hanging="425"/>
        <w:jc w:val="lowKashida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"Al-Hisba in Al- Islam</w:t>
      </w:r>
      <w:r w:rsidR="00B43874">
        <w:rPr>
          <w:rFonts w:asciiTheme="minorHAnsi" w:hAnsiTheme="minorHAnsi"/>
          <w:sz w:val="28"/>
          <w:szCs w:val="28"/>
          <w:lang w:bidi="ar-EG"/>
        </w:rPr>
        <w:t>, Comparative study with CAPMAS</w:t>
      </w:r>
      <w:r>
        <w:rPr>
          <w:rFonts w:asciiTheme="minorHAnsi" w:hAnsiTheme="minorHAnsi"/>
          <w:sz w:val="28"/>
          <w:szCs w:val="28"/>
          <w:lang w:bidi="ar-EG"/>
        </w:rPr>
        <w:t>" Jan</w:t>
      </w:r>
      <w:r w:rsidR="00F83E9C">
        <w:rPr>
          <w:rFonts w:asciiTheme="minorHAnsi" w:hAnsiTheme="minorHAnsi"/>
          <w:sz w:val="28"/>
          <w:szCs w:val="28"/>
          <w:lang w:bidi="ar-EG"/>
        </w:rPr>
        <w:t>.</w:t>
      </w:r>
      <w:r>
        <w:rPr>
          <w:rFonts w:asciiTheme="minorHAnsi" w:hAnsiTheme="minorHAnsi"/>
          <w:sz w:val="28"/>
          <w:szCs w:val="28"/>
          <w:lang w:bidi="ar-EG"/>
        </w:rPr>
        <w:t>, 2013</w:t>
      </w:r>
    </w:p>
    <w:p w:rsidR="00342101" w:rsidRDefault="00B43874" w:rsidP="00081EA9">
      <w:pPr>
        <w:pStyle w:val="ListParagraph"/>
        <w:numPr>
          <w:ilvl w:val="0"/>
          <w:numId w:val="20"/>
        </w:numPr>
        <w:tabs>
          <w:tab w:val="left" w:pos="1664"/>
        </w:tabs>
        <w:bidi w:val="0"/>
        <w:ind w:left="1701" w:hanging="425"/>
        <w:jc w:val="lowKashida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 xml:space="preserve">"Education As A key for </w:t>
      </w:r>
      <w:r w:rsidR="00F83E9C">
        <w:rPr>
          <w:rFonts w:asciiTheme="minorHAnsi" w:hAnsiTheme="minorHAnsi"/>
          <w:sz w:val="28"/>
          <w:szCs w:val="28"/>
          <w:lang w:bidi="ar-EG"/>
        </w:rPr>
        <w:t>Economic</w:t>
      </w:r>
      <w:r>
        <w:rPr>
          <w:rFonts w:asciiTheme="minorHAnsi" w:hAnsiTheme="minorHAnsi"/>
          <w:sz w:val="28"/>
          <w:szCs w:val="28"/>
          <w:lang w:bidi="ar-EG"/>
        </w:rPr>
        <w:t xml:space="preserve"> Development in Malaysia" May 2013</w:t>
      </w:r>
    </w:p>
    <w:p w:rsidR="00B43874" w:rsidRDefault="00B43874" w:rsidP="00081EA9">
      <w:pPr>
        <w:pStyle w:val="ListParagraph"/>
        <w:numPr>
          <w:ilvl w:val="0"/>
          <w:numId w:val="20"/>
        </w:numPr>
        <w:tabs>
          <w:tab w:val="left" w:pos="1664"/>
        </w:tabs>
        <w:bidi w:val="0"/>
        <w:ind w:left="1701" w:hanging="425"/>
        <w:jc w:val="lowKashida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lastRenderedPageBreak/>
        <w:t xml:space="preserve">" The IMF Role </w:t>
      </w:r>
      <w:r w:rsidR="00F83E9C">
        <w:rPr>
          <w:rFonts w:asciiTheme="minorHAnsi" w:hAnsiTheme="minorHAnsi"/>
          <w:sz w:val="28"/>
          <w:szCs w:val="28"/>
          <w:lang w:bidi="ar-EG"/>
        </w:rPr>
        <w:t>i</w:t>
      </w:r>
      <w:r>
        <w:rPr>
          <w:rFonts w:asciiTheme="minorHAnsi" w:hAnsiTheme="minorHAnsi"/>
          <w:sz w:val="28"/>
          <w:szCs w:val="28"/>
          <w:lang w:bidi="ar-EG"/>
        </w:rPr>
        <w:t xml:space="preserve">n </w:t>
      </w:r>
      <w:r w:rsidR="00B05817">
        <w:rPr>
          <w:rFonts w:asciiTheme="minorHAnsi" w:hAnsiTheme="minorHAnsi"/>
          <w:sz w:val="28"/>
          <w:szCs w:val="28"/>
          <w:lang w:bidi="ar-EG"/>
        </w:rPr>
        <w:t>Economic Reform in Egypt" June 2013</w:t>
      </w:r>
    </w:p>
    <w:p w:rsidR="00081EA9" w:rsidRPr="00F2683D" w:rsidRDefault="00B05817" w:rsidP="00F2683D">
      <w:pPr>
        <w:pStyle w:val="ListParagraph"/>
        <w:numPr>
          <w:ilvl w:val="0"/>
          <w:numId w:val="20"/>
        </w:numPr>
        <w:tabs>
          <w:tab w:val="left" w:pos="1664"/>
        </w:tabs>
        <w:bidi w:val="0"/>
        <w:ind w:left="1701" w:hanging="425"/>
        <w:jc w:val="lowKashida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"ECO" may 2006</w:t>
      </w:r>
    </w:p>
    <w:p w:rsidR="00B05817" w:rsidRPr="00B05817" w:rsidRDefault="00B05817" w:rsidP="00F2683D">
      <w:pPr>
        <w:tabs>
          <w:tab w:val="left" w:pos="1664"/>
        </w:tabs>
        <w:bidi w:val="0"/>
        <w:spacing w:line="288" w:lineRule="auto"/>
        <w:ind w:left="426"/>
        <w:rPr>
          <w:rFonts w:asciiTheme="minorHAnsi" w:hAnsiTheme="minorHAnsi"/>
          <w:b/>
          <w:bCs/>
          <w:sz w:val="28"/>
          <w:szCs w:val="28"/>
          <w:lang w:bidi="ar-EG"/>
        </w:rPr>
      </w:pPr>
      <w:r w:rsidRPr="00B05817">
        <w:rPr>
          <w:rFonts w:asciiTheme="minorHAnsi" w:hAnsiTheme="minorHAnsi"/>
          <w:b/>
          <w:bCs/>
          <w:sz w:val="28"/>
          <w:szCs w:val="28"/>
          <w:lang w:bidi="ar-EG"/>
        </w:rPr>
        <w:t>Selected Seminar Presentations</w:t>
      </w:r>
    </w:p>
    <w:p w:rsidR="00B05817" w:rsidRDefault="00B05817" w:rsidP="00F2683D">
      <w:pPr>
        <w:tabs>
          <w:tab w:val="left" w:pos="1664"/>
        </w:tabs>
        <w:bidi w:val="0"/>
        <w:spacing w:line="288" w:lineRule="auto"/>
        <w:ind w:left="426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Seminars held under supervision of the Economics Department, Faculty   of Commerce, Benha University, Egypt</w:t>
      </w:r>
    </w:p>
    <w:p w:rsidR="00B05817" w:rsidRDefault="00F83E9C" w:rsidP="00F2683D">
      <w:pPr>
        <w:pStyle w:val="ListParagraph"/>
        <w:numPr>
          <w:ilvl w:val="0"/>
          <w:numId w:val="21"/>
        </w:numPr>
        <w:tabs>
          <w:tab w:val="left" w:pos="1664"/>
        </w:tabs>
        <w:bidi w:val="0"/>
        <w:spacing w:line="288" w:lineRule="auto"/>
        <w:ind w:firstLine="556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"The subsidy system in Egypt", March 2010.</w:t>
      </w:r>
    </w:p>
    <w:p w:rsidR="00F83E9C" w:rsidRDefault="00F83E9C" w:rsidP="00F2683D">
      <w:pPr>
        <w:pStyle w:val="ListParagraph"/>
        <w:numPr>
          <w:ilvl w:val="0"/>
          <w:numId w:val="21"/>
        </w:numPr>
        <w:tabs>
          <w:tab w:val="left" w:pos="1664"/>
        </w:tabs>
        <w:bidi w:val="0"/>
        <w:spacing w:line="288" w:lineRule="auto"/>
        <w:ind w:firstLine="556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"ICT industry in Egypt", May 2009.</w:t>
      </w:r>
    </w:p>
    <w:p w:rsidR="00F83E9C" w:rsidRDefault="00F83E9C" w:rsidP="00F2683D">
      <w:pPr>
        <w:pStyle w:val="ListParagraph"/>
        <w:numPr>
          <w:ilvl w:val="0"/>
          <w:numId w:val="21"/>
        </w:numPr>
        <w:tabs>
          <w:tab w:val="left" w:pos="1664"/>
        </w:tabs>
        <w:bidi w:val="0"/>
        <w:spacing w:line="288" w:lineRule="auto"/>
        <w:ind w:firstLine="556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"The Role of Energy Sector in Arab Countries", March 2009.</w:t>
      </w:r>
    </w:p>
    <w:p w:rsidR="00F83E9C" w:rsidRDefault="00F83E9C" w:rsidP="00F2683D">
      <w:pPr>
        <w:pStyle w:val="ListParagraph"/>
        <w:numPr>
          <w:ilvl w:val="0"/>
          <w:numId w:val="21"/>
        </w:numPr>
        <w:tabs>
          <w:tab w:val="left" w:pos="1664"/>
        </w:tabs>
        <w:bidi w:val="0"/>
        <w:spacing w:line="288" w:lineRule="auto"/>
        <w:ind w:firstLine="556"/>
        <w:rPr>
          <w:rFonts w:asciiTheme="minorHAnsi" w:hAnsiTheme="minorHAnsi"/>
          <w:sz w:val="28"/>
          <w:szCs w:val="28"/>
          <w:lang w:bidi="ar-EG"/>
        </w:rPr>
      </w:pPr>
      <w:r>
        <w:rPr>
          <w:rFonts w:asciiTheme="minorHAnsi" w:hAnsiTheme="minorHAnsi"/>
          <w:sz w:val="28"/>
          <w:szCs w:val="28"/>
          <w:lang w:bidi="ar-EG"/>
        </w:rPr>
        <w:t>"The Global Financial Crisis", Nov. 2008.</w:t>
      </w:r>
    </w:p>
    <w:p w:rsidR="00757219" w:rsidRPr="00757219" w:rsidRDefault="00757219" w:rsidP="00757219">
      <w:pPr>
        <w:pStyle w:val="ListParagraph"/>
        <w:tabs>
          <w:tab w:val="left" w:pos="1664"/>
        </w:tabs>
        <w:bidi w:val="0"/>
        <w:spacing w:line="288" w:lineRule="auto"/>
        <w:ind w:left="1276"/>
        <w:rPr>
          <w:rFonts w:asciiTheme="minorHAnsi" w:hAnsiTheme="minorHAnsi"/>
          <w:sz w:val="18"/>
          <w:szCs w:val="18"/>
          <w:lang w:bidi="ar-EG"/>
        </w:rPr>
      </w:pPr>
    </w:p>
    <w:p w:rsidR="00757219" w:rsidRDefault="00757219" w:rsidP="00757219">
      <w:pPr>
        <w:bidi w:val="0"/>
        <w:spacing w:line="288" w:lineRule="auto"/>
        <w:ind w:left="142" w:firstLine="284"/>
        <w:rPr>
          <w:rFonts w:ascii="Calibri" w:hAnsi="Calibri" w:cs="Calibri"/>
          <w:b/>
          <w:noProof/>
          <w:color w:val="000000"/>
          <w:w w:val="95"/>
          <w:sz w:val="28"/>
        </w:rPr>
      </w:pPr>
      <w:r w:rsidRPr="00757219">
        <w:rPr>
          <w:rFonts w:ascii="Calibri" w:hAnsi="Calibri" w:cs="Calibri"/>
          <w:b/>
          <w:noProof/>
          <w:color w:val="000000"/>
          <w:w w:val="95"/>
          <w:sz w:val="32"/>
          <w:szCs w:val="32"/>
          <w:shd w:val="clear" w:color="auto" w:fill="D9D9D9" w:themeFill="background1" w:themeFillShade="D9"/>
        </w:rPr>
        <w:t>PRACTICAL EXPERIENCE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 xml:space="preserve"> </w:t>
      </w:r>
    </w:p>
    <w:p w:rsidR="00757219" w:rsidRPr="00AC1816" w:rsidRDefault="00757219" w:rsidP="00820E55">
      <w:pPr>
        <w:bidi w:val="0"/>
        <w:spacing w:line="288" w:lineRule="auto"/>
        <w:ind w:left="567" w:hanging="140"/>
        <w:jc w:val="lowKashida"/>
        <w:rPr>
          <w:rFonts w:asciiTheme="minorHAnsi" w:hAnsiTheme="minorHAnsi"/>
          <w:b/>
          <w:bCs/>
          <w:sz w:val="28"/>
          <w:szCs w:val="28"/>
        </w:rPr>
      </w:pPr>
      <w:r w:rsidRPr="00AC1816">
        <w:rPr>
          <w:rFonts w:asciiTheme="minorHAnsi" w:hAnsiTheme="minorHAnsi"/>
          <w:b/>
          <w:bCs/>
          <w:sz w:val="28"/>
          <w:szCs w:val="28"/>
        </w:rPr>
        <w:t>-</w:t>
      </w:r>
      <w:r w:rsidR="00820E55">
        <w:rPr>
          <w:rFonts w:asciiTheme="minorHAnsi" w:hAnsiTheme="minorHAnsi"/>
          <w:b/>
          <w:bCs/>
          <w:sz w:val="28"/>
          <w:szCs w:val="28"/>
        </w:rPr>
        <w:t>Senior Economist</w:t>
      </w:r>
      <w:r w:rsidRPr="00AC1816">
        <w:rPr>
          <w:rFonts w:asciiTheme="minorHAnsi" w:hAnsiTheme="minorHAnsi"/>
          <w:b/>
          <w:bCs/>
          <w:sz w:val="28"/>
          <w:szCs w:val="28"/>
        </w:rPr>
        <w:t xml:space="preserve"> at </w:t>
      </w:r>
      <w:r w:rsidR="00820E55"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AC1816">
        <w:rPr>
          <w:rFonts w:asciiTheme="minorHAnsi" w:hAnsiTheme="minorHAnsi"/>
          <w:b/>
          <w:bCs/>
          <w:sz w:val="28"/>
          <w:szCs w:val="28"/>
        </w:rPr>
        <w:t>Federation of Egyptian Industries “FEI” (Sep, 2014 to date).</w:t>
      </w:r>
    </w:p>
    <w:p w:rsidR="00757219" w:rsidRPr="00757219" w:rsidRDefault="00757219" w:rsidP="00757219">
      <w:pPr>
        <w:bidi w:val="0"/>
        <w:spacing w:line="288" w:lineRule="auto"/>
        <w:ind w:left="567" w:hanging="140"/>
        <w:jc w:val="lowKashida"/>
        <w:rPr>
          <w:rFonts w:asciiTheme="minorHAnsi" w:hAnsiTheme="minorHAnsi" w:cs="Calibri"/>
          <w:b/>
          <w:noProof/>
          <w:color w:val="000000"/>
          <w:w w:val="95"/>
          <w:sz w:val="6"/>
          <w:szCs w:val="6"/>
        </w:rPr>
      </w:pPr>
    </w:p>
    <w:p w:rsidR="00501922" w:rsidRDefault="00757219" w:rsidP="00656851">
      <w:pPr>
        <w:bidi w:val="0"/>
        <w:spacing w:line="288" w:lineRule="auto"/>
        <w:ind w:left="142" w:firstLine="284"/>
        <w:rPr>
          <w:rFonts w:ascii="Calibri" w:hAnsi="Calibri" w:cs="Calibri"/>
          <w:b/>
          <w:noProof/>
          <w:color w:val="000000"/>
          <w:w w:val="95"/>
          <w:sz w:val="28"/>
        </w:rPr>
      </w:pPr>
      <w:r w:rsidRPr="00757219">
        <w:rPr>
          <w:rFonts w:asciiTheme="minorHAnsi" w:hAnsiTheme="minorHAnsi" w:cs="Calibri"/>
          <w:b/>
          <w:noProof/>
          <w:color w:val="000000"/>
          <w:w w:val="95"/>
          <w:sz w:val="28"/>
        </w:rPr>
        <w:t>-</w:t>
      </w:r>
      <w:r w:rsidR="00501922">
        <w:rPr>
          <w:rFonts w:ascii="Calibri" w:hAnsi="Calibri" w:cs="Calibri"/>
          <w:b/>
          <w:noProof/>
          <w:color w:val="000000"/>
          <w:w w:val="95"/>
          <w:sz w:val="28"/>
        </w:rPr>
        <w:t>Selected</w:t>
      </w:r>
      <w:r w:rsidR="00501922">
        <w:rPr>
          <w:rFonts w:ascii="Calibri" w:hAnsi="Calibri" w:cs="Calibri"/>
          <w:b/>
          <w:noProof/>
          <w:color w:val="000000"/>
          <w:sz w:val="28"/>
        </w:rPr>
        <w:t> </w:t>
      </w:r>
      <w:r w:rsidR="00501922">
        <w:rPr>
          <w:rFonts w:ascii="Calibri" w:hAnsi="Calibri" w:cs="Calibri"/>
          <w:b/>
          <w:noProof/>
          <w:color w:val="000000"/>
          <w:w w:val="95"/>
          <w:sz w:val="28"/>
        </w:rPr>
        <w:t>studies, Reports</w:t>
      </w:r>
      <w:r w:rsidR="000229DC">
        <w:rPr>
          <w:rFonts w:ascii="Calibri" w:hAnsi="Calibri" w:cs="Calibri"/>
          <w:b/>
          <w:noProof/>
          <w:color w:val="000000"/>
          <w:w w:val="95"/>
          <w:sz w:val="28"/>
        </w:rPr>
        <w:t>,</w:t>
      </w:r>
      <w:r w:rsidR="00501922">
        <w:rPr>
          <w:rFonts w:ascii="Calibri" w:hAnsi="Calibri" w:cs="Calibri"/>
          <w:b/>
          <w:noProof/>
          <w:color w:val="000000"/>
          <w:w w:val="95"/>
          <w:sz w:val="28"/>
        </w:rPr>
        <w:t xml:space="preserve"> and</w:t>
      </w:r>
      <w:r w:rsidR="00501922">
        <w:rPr>
          <w:rFonts w:ascii="Calibri" w:hAnsi="Calibri" w:cs="Calibri"/>
          <w:b/>
          <w:noProof/>
          <w:color w:val="000000"/>
          <w:sz w:val="28"/>
        </w:rPr>
        <w:t> </w:t>
      </w:r>
      <w:r w:rsidR="00501922">
        <w:rPr>
          <w:rFonts w:ascii="Calibri" w:hAnsi="Calibri" w:cs="Calibri"/>
          <w:b/>
          <w:noProof/>
          <w:color w:val="000000"/>
          <w:w w:val="95"/>
          <w:sz w:val="28"/>
        </w:rPr>
        <w:t>Presentations:</w:t>
      </w:r>
    </w:p>
    <w:p w:rsidR="00F662CD" w:rsidRPr="00F662CD" w:rsidRDefault="008A3D73" w:rsidP="008A3D73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</w:t>
      </w:r>
      <w:r w:rsidR="00F662CD">
        <w:rPr>
          <w:rFonts w:ascii="Calibri" w:hAnsi="Calibri" w:cs="Calibri"/>
          <w:noProof/>
          <w:color w:val="000000"/>
          <w:sz w:val="28"/>
        </w:rPr>
        <w:t>Increasing  Egyptian Industrial Exports in the light of some international Experiences: China-South Korea-Malaysia-Arabic Version</w:t>
      </w:r>
      <w:r>
        <w:rPr>
          <w:rFonts w:ascii="Calibri" w:hAnsi="Calibri" w:cs="Calibri"/>
          <w:noProof/>
          <w:color w:val="000000"/>
          <w:sz w:val="28"/>
        </w:rPr>
        <w:t>"</w:t>
      </w:r>
    </w:p>
    <w:p w:rsidR="00081EA9" w:rsidRPr="00F662CD" w:rsidRDefault="00501922" w:rsidP="00F662C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"Towards a strategy for increasing Economic Penetration of Egyptian  Industrial Sector within the Nile Basin Countries".</w:t>
      </w:r>
    </w:p>
    <w:p w:rsidR="00501922" w:rsidRPr="007800FE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"Proposed Plan for increasing Industrial Exports to Africa-</w:t>
      </w:r>
      <w:r w:rsidRPr="00253288">
        <w:rPr>
          <w:rFonts w:ascii="Calibri" w:hAnsi="Calibri" w:cs="Calibri"/>
          <w:noProof/>
          <w:color w:val="000000"/>
          <w:sz w:val="28"/>
        </w:rPr>
        <w:t xml:space="preserve"> </w:t>
      </w:r>
      <w:r>
        <w:rPr>
          <w:rFonts w:ascii="Calibri" w:hAnsi="Calibri" w:cs="Calibri"/>
          <w:noProof/>
          <w:color w:val="000000"/>
          <w:sz w:val="28"/>
        </w:rPr>
        <w:t>Arabic Version "</w:t>
      </w:r>
    </w:p>
    <w:p w:rsidR="00501922" w:rsidRPr="007800FE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"The Brazilian experience in Economic Development-Arabic Version"</w:t>
      </w:r>
    </w:p>
    <w:p w:rsidR="00501922" w:rsidRPr="007800FE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"Cooperation Protocol between FEI and the Brazilian Side-</w:t>
      </w:r>
      <w:r w:rsidRPr="00253288">
        <w:rPr>
          <w:rFonts w:ascii="Calibri" w:hAnsi="Calibri" w:cs="Calibri"/>
          <w:noProof/>
          <w:color w:val="000000"/>
          <w:sz w:val="28"/>
        </w:rPr>
        <w:t xml:space="preserve"> </w:t>
      </w:r>
      <w:r>
        <w:rPr>
          <w:rFonts w:ascii="Calibri" w:hAnsi="Calibri" w:cs="Calibri"/>
          <w:noProof/>
          <w:color w:val="000000"/>
          <w:sz w:val="28"/>
        </w:rPr>
        <w:t>Arabic Version ".</w:t>
      </w:r>
    </w:p>
    <w:p w:rsidR="00501922" w:rsidRPr="00253288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"Cooperation Protocol between FEI and the Confederation of Danish Industry-</w:t>
      </w:r>
      <w:r w:rsidRPr="00253288">
        <w:rPr>
          <w:rFonts w:ascii="Calibri" w:hAnsi="Calibri" w:cs="Calibri"/>
          <w:noProof/>
          <w:color w:val="000000"/>
          <w:sz w:val="28"/>
        </w:rPr>
        <w:t xml:space="preserve"> </w:t>
      </w:r>
      <w:r>
        <w:rPr>
          <w:rFonts w:ascii="Calibri" w:hAnsi="Calibri" w:cs="Calibri"/>
          <w:noProof/>
          <w:color w:val="000000"/>
          <w:sz w:val="28"/>
        </w:rPr>
        <w:t>Arabic Version ".</w:t>
      </w:r>
      <w:bookmarkStart w:id="0" w:name="_GoBack"/>
      <w:bookmarkEnd w:id="0"/>
    </w:p>
    <w:p w:rsidR="00501922" w:rsidRPr="00253288" w:rsidRDefault="00501922" w:rsidP="00820E55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 xml:space="preserve">"Obstacles that </w:t>
      </w:r>
      <w:r w:rsidR="00820E55">
        <w:rPr>
          <w:rFonts w:ascii="Calibri" w:hAnsi="Calibri" w:cs="Arial"/>
          <w:noProof/>
          <w:color w:val="000000"/>
          <w:sz w:val="28"/>
        </w:rPr>
        <w:t>unde</w:t>
      </w:r>
      <w:r>
        <w:rPr>
          <w:rFonts w:ascii="Calibri" w:hAnsi="Calibri" w:cs="Calibri"/>
          <w:noProof/>
          <w:color w:val="000000"/>
          <w:sz w:val="28"/>
        </w:rPr>
        <w:t>rmine the growth of the Egyptian Industrial Sector-</w:t>
      </w:r>
      <w:r w:rsidRPr="00253288">
        <w:rPr>
          <w:rFonts w:ascii="Calibri" w:hAnsi="Calibri" w:cs="Calibri"/>
          <w:noProof/>
          <w:color w:val="000000"/>
          <w:sz w:val="28"/>
        </w:rPr>
        <w:t xml:space="preserve"> </w:t>
      </w:r>
      <w:r>
        <w:rPr>
          <w:rFonts w:ascii="Calibri" w:hAnsi="Calibri" w:cs="Calibri"/>
          <w:noProof/>
          <w:color w:val="000000"/>
          <w:sz w:val="28"/>
        </w:rPr>
        <w:t>Arabic Version".</w:t>
      </w:r>
    </w:p>
    <w:p w:rsidR="00501922" w:rsidRPr="00253288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"the most important features of international experiences in supporting SMEs-</w:t>
      </w:r>
      <w:r w:rsidRPr="00253288">
        <w:rPr>
          <w:rFonts w:ascii="Calibri" w:hAnsi="Calibri" w:cs="Calibri"/>
          <w:noProof/>
          <w:color w:val="000000"/>
          <w:sz w:val="28"/>
        </w:rPr>
        <w:t xml:space="preserve"> </w:t>
      </w:r>
      <w:r>
        <w:rPr>
          <w:rFonts w:ascii="Calibri" w:hAnsi="Calibri" w:cs="Calibri"/>
          <w:noProof/>
          <w:color w:val="000000"/>
          <w:sz w:val="28"/>
        </w:rPr>
        <w:t>Arabic Version".</w:t>
      </w:r>
    </w:p>
    <w:p w:rsidR="00501922" w:rsidRPr="00406F19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  <w:rPr>
          <w:rFonts w:asciiTheme="minorHAnsi" w:hAnsiTheme="minorHAnsi" w:cstheme="minorBidi"/>
          <w:sz w:val="21"/>
        </w:rPr>
      </w:pPr>
      <w:r>
        <w:rPr>
          <w:rFonts w:ascii="Calibri" w:hAnsi="Calibri" w:cs="Calibri"/>
          <w:noProof/>
          <w:color w:val="000000"/>
          <w:sz w:val="28"/>
        </w:rPr>
        <w:t>"Renewable Energy in Egypt"</w:t>
      </w:r>
      <w:r w:rsidR="00820E55">
        <w:rPr>
          <w:rFonts w:ascii="Calibri" w:hAnsi="Calibri" w:cs="Calibri"/>
          <w:noProof/>
          <w:color w:val="000000"/>
          <w:sz w:val="28"/>
        </w:rPr>
        <w:t xml:space="preserve"> in English</w:t>
      </w:r>
      <w:r>
        <w:rPr>
          <w:rFonts w:ascii="Calibri" w:hAnsi="Calibri" w:cs="Calibri"/>
          <w:noProof/>
          <w:color w:val="000000"/>
          <w:sz w:val="28"/>
        </w:rPr>
        <w:t>.</w:t>
      </w:r>
    </w:p>
    <w:p w:rsidR="00501922" w:rsidRPr="00820E55" w:rsidRDefault="00501922" w:rsidP="00F2683D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</w:pPr>
      <w:r>
        <w:rPr>
          <w:rFonts w:ascii="Calibri" w:hAnsi="Calibri" w:cs="Calibri"/>
          <w:noProof/>
          <w:color w:val="000000"/>
          <w:sz w:val="28"/>
        </w:rPr>
        <w:t>"Investment Incentives in</w:t>
      </w:r>
      <w:r w:rsidR="00CE6950">
        <w:rPr>
          <w:rFonts w:ascii="Calibri" w:hAnsi="Calibri" w:cs="Calibri"/>
          <w:noProof/>
          <w:color w:val="000000"/>
          <w:sz w:val="28"/>
        </w:rPr>
        <w:t xml:space="preserve"> the</w:t>
      </w:r>
      <w:r>
        <w:rPr>
          <w:rFonts w:ascii="Calibri" w:hAnsi="Calibri" w:cs="Calibri"/>
          <w:noProof/>
          <w:color w:val="000000"/>
          <w:sz w:val="28"/>
        </w:rPr>
        <w:t xml:space="preserve"> Czech</w:t>
      </w:r>
      <w:r w:rsidR="00CE6950">
        <w:rPr>
          <w:rFonts w:ascii="Calibri" w:hAnsi="Calibri" w:cs="Calibri"/>
          <w:noProof/>
          <w:color w:val="000000"/>
          <w:sz w:val="28"/>
        </w:rPr>
        <w:t xml:space="preserve"> Republic</w:t>
      </w:r>
      <w:r>
        <w:rPr>
          <w:rFonts w:ascii="Calibri" w:hAnsi="Calibri" w:cs="Calibri"/>
          <w:noProof/>
          <w:color w:val="000000"/>
          <w:sz w:val="28"/>
        </w:rPr>
        <w:t xml:space="preserve">- </w:t>
      </w:r>
      <w:r>
        <w:rPr>
          <w:rFonts w:ascii="Calibri" w:hAnsi="Calibri" w:cs="Calibri"/>
          <w:noProof/>
          <w:color w:val="000000"/>
          <w:sz w:val="28"/>
        </w:rPr>
        <w:lastRenderedPageBreak/>
        <w:t>Arabic Version".</w:t>
      </w:r>
    </w:p>
    <w:p w:rsidR="00820E55" w:rsidRPr="008A3D73" w:rsidRDefault="008A3D73" w:rsidP="008A3D73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</w:pPr>
      <w:r>
        <w:rPr>
          <w:rFonts w:ascii="Calibri" w:hAnsi="Calibri" w:cs="Calibri"/>
          <w:noProof/>
          <w:color w:val="000000"/>
          <w:sz w:val="28"/>
        </w:rPr>
        <w:t>"</w:t>
      </w:r>
      <w:r w:rsidR="00820E55">
        <w:rPr>
          <w:rFonts w:ascii="Calibri" w:hAnsi="Calibri" w:cs="Calibri"/>
          <w:noProof/>
          <w:color w:val="000000"/>
          <w:sz w:val="28"/>
        </w:rPr>
        <w:t xml:space="preserve">Evaluating the performance of the industrial exports in Egypt- testing the correlation between the change in the value of the industrial exports and </w:t>
      </w:r>
      <w:r>
        <w:rPr>
          <w:rFonts w:ascii="Calibri" w:hAnsi="Calibri" w:cs="Calibri"/>
          <w:noProof/>
          <w:color w:val="000000"/>
          <w:sz w:val="28"/>
        </w:rPr>
        <w:t xml:space="preserve">the change in exchange rate values, after </w:t>
      </w:r>
      <w:r>
        <w:rPr>
          <w:rFonts w:ascii="Calibri" w:hAnsi="Calibri" w:cstheme="minorBidi"/>
          <w:noProof/>
          <w:color w:val="000000"/>
          <w:sz w:val="28"/>
          <w:lang w:bidi="ar-EG"/>
        </w:rPr>
        <w:t>the last floating decision</w:t>
      </w:r>
      <w:r>
        <w:rPr>
          <w:rFonts w:ascii="Calibri" w:hAnsi="Calibri" w:cs="Calibri"/>
          <w:noProof/>
          <w:color w:val="000000"/>
          <w:sz w:val="28"/>
        </w:rPr>
        <w:t>"</w:t>
      </w:r>
      <w:r>
        <w:rPr>
          <w:rFonts w:ascii="Calibri" w:hAnsi="Calibri" w:cstheme="minorBidi"/>
          <w:noProof/>
          <w:color w:val="000000"/>
          <w:sz w:val="28"/>
          <w:lang w:bidi="ar-EG"/>
        </w:rPr>
        <w:t>-Arabic Version.</w:t>
      </w:r>
    </w:p>
    <w:p w:rsidR="008A3D73" w:rsidRDefault="008A3D73" w:rsidP="008A3D73">
      <w:pPr>
        <w:pStyle w:val="ListParagraph"/>
        <w:widowControl w:val="0"/>
        <w:numPr>
          <w:ilvl w:val="0"/>
          <w:numId w:val="26"/>
        </w:numPr>
        <w:bidi w:val="0"/>
        <w:spacing w:line="288" w:lineRule="auto"/>
        <w:ind w:left="1701" w:right="1558" w:hanging="425"/>
        <w:jc w:val="lowKashida"/>
      </w:pPr>
      <w:r>
        <w:rPr>
          <w:rFonts w:ascii="Calibri" w:hAnsi="Calibri" w:cs="Calibri"/>
          <w:noProof/>
          <w:color w:val="000000"/>
          <w:sz w:val="28"/>
        </w:rPr>
        <w:t>"</w:t>
      </w:r>
      <w:r>
        <w:rPr>
          <w:rFonts w:ascii="Calibri" w:hAnsi="Calibri" w:cs="Calibri"/>
          <w:noProof/>
          <w:color w:val="000000"/>
          <w:sz w:val="28"/>
        </w:rPr>
        <w:t>Investment Risks in Egypt- Foreign Direct Investment determinants and its related risks</w:t>
      </w:r>
      <w:r>
        <w:rPr>
          <w:rFonts w:ascii="Calibri" w:hAnsi="Calibri" w:cs="Calibri"/>
          <w:noProof/>
          <w:color w:val="000000"/>
          <w:sz w:val="28"/>
        </w:rPr>
        <w:t>"</w:t>
      </w:r>
      <w:r>
        <w:rPr>
          <w:rFonts w:ascii="Calibri" w:hAnsi="Calibri" w:cs="Calibri"/>
          <w:noProof/>
          <w:color w:val="000000"/>
          <w:sz w:val="28"/>
        </w:rPr>
        <w:t>-Arabic Version.</w:t>
      </w:r>
    </w:p>
    <w:p w:rsidR="00501922" w:rsidRPr="000F1390" w:rsidRDefault="00501922" w:rsidP="00F2683D">
      <w:pPr>
        <w:tabs>
          <w:tab w:val="left" w:pos="6495"/>
        </w:tabs>
        <w:spacing w:line="288" w:lineRule="auto"/>
        <w:rPr>
          <w:sz w:val="2"/>
          <w:szCs w:val="2"/>
        </w:rPr>
      </w:pPr>
      <w:r>
        <w:tab/>
      </w:r>
    </w:p>
    <w:p w:rsidR="00B05817" w:rsidRPr="00F2683D" w:rsidRDefault="00B05817" w:rsidP="00F2683D">
      <w:pPr>
        <w:tabs>
          <w:tab w:val="left" w:pos="1664"/>
        </w:tabs>
        <w:bidi w:val="0"/>
        <w:spacing w:line="288" w:lineRule="auto"/>
        <w:rPr>
          <w:rFonts w:asciiTheme="minorHAnsi" w:hAnsiTheme="minorHAnsi"/>
          <w:sz w:val="10"/>
          <w:szCs w:val="10"/>
          <w:lang w:bidi="ar-EG"/>
        </w:rPr>
      </w:pPr>
    </w:p>
    <w:p w:rsidR="00566398" w:rsidRPr="00AC1816" w:rsidRDefault="007372D2" w:rsidP="00AC1816">
      <w:pPr>
        <w:bidi w:val="0"/>
        <w:ind w:left="404" w:hanging="540"/>
        <w:rPr>
          <w:rFonts w:asciiTheme="minorHAnsi" w:hAnsiTheme="minorHAnsi"/>
          <w:b/>
          <w:bCs/>
          <w:sz w:val="28"/>
          <w:szCs w:val="28"/>
        </w:rPr>
      </w:pPr>
      <w:r w:rsidRPr="00AC1816">
        <w:rPr>
          <w:rFonts w:asciiTheme="minorHAnsi" w:hAnsiTheme="minorHAnsi"/>
          <w:b/>
          <w:bCs/>
          <w:sz w:val="28"/>
          <w:szCs w:val="28"/>
          <w:shd w:val="clear" w:color="auto" w:fill="D9D9D9" w:themeFill="background1" w:themeFillShade="D9"/>
        </w:rPr>
        <w:t>SKILLS</w:t>
      </w:r>
      <w:r w:rsidR="00AC1816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7372D2" w:rsidRDefault="007372D2" w:rsidP="007372D2">
      <w:pPr>
        <w:bidi w:val="0"/>
        <w:ind w:left="404" w:hanging="540"/>
        <w:rPr>
          <w:b/>
          <w:bCs/>
          <w:color w:val="C00000"/>
          <w:sz w:val="28"/>
          <w:szCs w:val="28"/>
        </w:rPr>
      </w:pPr>
    </w:p>
    <w:p w:rsidR="007372D2" w:rsidRPr="007372D2" w:rsidRDefault="007372D2" w:rsidP="00501922">
      <w:pPr>
        <w:pStyle w:val="ListParagraph"/>
        <w:numPr>
          <w:ilvl w:val="0"/>
          <w:numId w:val="24"/>
        </w:numPr>
        <w:bidi w:val="0"/>
        <w:rPr>
          <w:rFonts w:asciiTheme="minorHAnsi" w:hAnsiTheme="minorHAnsi" w:cs="AF_Quseem"/>
          <w:sz w:val="28"/>
          <w:szCs w:val="28"/>
          <w:lang w:bidi="ar-EG"/>
        </w:rPr>
      </w:pPr>
      <w:r w:rsidRPr="007372D2">
        <w:rPr>
          <w:rFonts w:asciiTheme="minorHAnsi" w:hAnsiTheme="minorHAnsi" w:cs="AF_Quseem"/>
          <w:sz w:val="28"/>
          <w:szCs w:val="28"/>
          <w:lang w:bidi="ar-EG"/>
        </w:rPr>
        <w:t xml:space="preserve">Quantitative Skills: </w:t>
      </w:r>
      <w:r w:rsidR="00501922">
        <w:rPr>
          <w:rFonts w:asciiTheme="minorHAnsi" w:hAnsiTheme="minorHAnsi" w:cs="AF_Quseem"/>
          <w:sz w:val="28"/>
          <w:szCs w:val="28"/>
          <w:lang w:bidi="ar-EG"/>
        </w:rPr>
        <w:t>Basics</w:t>
      </w:r>
      <w:r w:rsidRPr="007372D2">
        <w:rPr>
          <w:rFonts w:asciiTheme="minorHAnsi" w:hAnsiTheme="minorHAnsi" w:cs="AF_Quseem"/>
          <w:sz w:val="28"/>
          <w:szCs w:val="28"/>
          <w:lang w:bidi="ar-EG"/>
        </w:rPr>
        <w:t xml:space="preserve"> (E-Views)</w:t>
      </w:r>
    </w:p>
    <w:p w:rsidR="007372D2" w:rsidRPr="007372D2" w:rsidRDefault="007372D2" w:rsidP="007372D2">
      <w:pPr>
        <w:pStyle w:val="ListParagraph"/>
        <w:numPr>
          <w:ilvl w:val="0"/>
          <w:numId w:val="24"/>
        </w:numPr>
        <w:bidi w:val="0"/>
        <w:rPr>
          <w:rFonts w:asciiTheme="minorHAnsi" w:hAnsiTheme="minorHAnsi" w:cs="AF_Quseem"/>
          <w:sz w:val="28"/>
          <w:szCs w:val="28"/>
          <w:lang w:bidi="ar-EG"/>
        </w:rPr>
      </w:pPr>
      <w:r w:rsidRPr="007372D2">
        <w:rPr>
          <w:rFonts w:asciiTheme="minorHAnsi" w:hAnsiTheme="minorHAnsi" w:cs="AF_Quseem"/>
          <w:sz w:val="28"/>
          <w:szCs w:val="28"/>
          <w:lang w:bidi="ar-EG"/>
        </w:rPr>
        <w:t>Computer Skills: Proficient user of Ms Office (Word, Excel</w:t>
      </w:r>
      <w:r w:rsidR="000229DC">
        <w:rPr>
          <w:rFonts w:asciiTheme="minorHAnsi" w:hAnsiTheme="minorHAnsi" w:cs="AF_Quseem"/>
          <w:sz w:val="28"/>
          <w:szCs w:val="28"/>
          <w:lang w:bidi="ar-EG"/>
        </w:rPr>
        <w:t>,</w:t>
      </w:r>
      <w:r w:rsidRPr="007372D2">
        <w:rPr>
          <w:rFonts w:asciiTheme="minorHAnsi" w:hAnsiTheme="minorHAnsi" w:cs="AF_Quseem"/>
          <w:sz w:val="28"/>
          <w:szCs w:val="28"/>
          <w:lang w:bidi="ar-EG"/>
        </w:rPr>
        <w:t xml:space="preserve"> and PowerPoint)</w:t>
      </w:r>
    </w:p>
    <w:p w:rsidR="007372D2" w:rsidRDefault="007372D2" w:rsidP="007372D2">
      <w:pPr>
        <w:pStyle w:val="ListParagraph"/>
        <w:numPr>
          <w:ilvl w:val="0"/>
          <w:numId w:val="24"/>
        </w:numPr>
        <w:bidi w:val="0"/>
        <w:rPr>
          <w:rFonts w:asciiTheme="minorHAnsi" w:hAnsiTheme="minorHAnsi" w:cs="AF_Quseem"/>
          <w:sz w:val="28"/>
          <w:szCs w:val="28"/>
          <w:lang w:bidi="ar-EG"/>
        </w:rPr>
      </w:pPr>
      <w:r w:rsidRPr="007372D2">
        <w:rPr>
          <w:rFonts w:asciiTheme="minorHAnsi" w:hAnsiTheme="minorHAnsi" w:cs="AF_Quseem"/>
          <w:sz w:val="28"/>
          <w:szCs w:val="28"/>
          <w:lang w:bidi="ar-EG"/>
        </w:rPr>
        <w:t>Communication and Presentation Skills: Excellent</w:t>
      </w:r>
    </w:p>
    <w:p w:rsidR="007372D2" w:rsidRDefault="007372D2" w:rsidP="007372D2">
      <w:pPr>
        <w:pStyle w:val="ListParagraph"/>
        <w:numPr>
          <w:ilvl w:val="0"/>
          <w:numId w:val="24"/>
        </w:numPr>
        <w:bidi w:val="0"/>
        <w:rPr>
          <w:rFonts w:asciiTheme="minorHAnsi" w:hAnsiTheme="minorHAnsi" w:cs="AF_Quseem"/>
          <w:sz w:val="28"/>
          <w:szCs w:val="28"/>
          <w:lang w:bidi="ar-EG"/>
        </w:rPr>
      </w:pPr>
      <w:r>
        <w:rPr>
          <w:rFonts w:asciiTheme="minorHAnsi" w:hAnsiTheme="minorHAnsi" w:cs="AF_Quseem"/>
          <w:sz w:val="28"/>
          <w:szCs w:val="28"/>
          <w:lang w:bidi="ar-EG"/>
        </w:rPr>
        <w:t>Language</w:t>
      </w:r>
    </w:p>
    <w:p w:rsidR="003D55CA" w:rsidRPr="003D55CA" w:rsidRDefault="003D55CA" w:rsidP="007372D2">
      <w:pPr>
        <w:jc w:val="right"/>
        <w:rPr>
          <w:rFonts w:cs="AF_Quseem"/>
          <w:b/>
          <w:bCs/>
          <w:color w:val="3366FF"/>
          <w:sz w:val="16"/>
          <w:szCs w:val="16"/>
          <w:u w:val="single"/>
          <w:lang w:bidi="ar-EG"/>
        </w:rPr>
      </w:pPr>
    </w:p>
    <w:tbl>
      <w:tblPr>
        <w:tblStyle w:val="Calendar1"/>
        <w:tblW w:w="0" w:type="auto"/>
        <w:tblInd w:w="993" w:type="dxa"/>
        <w:tblLook w:val="04A0" w:firstRow="1" w:lastRow="0" w:firstColumn="1" w:lastColumn="0" w:noHBand="0" w:noVBand="1"/>
      </w:tblPr>
      <w:tblGrid>
        <w:gridCol w:w="1346"/>
        <w:gridCol w:w="1309"/>
        <w:gridCol w:w="1341"/>
        <w:gridCol w:w="1241"/>
      </w:tblGrid>
      <w:tr w:rsidR="000C5741" w:rsidTr="00F26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1346" w:type="dxa"/>
          </w:tcPr>
          <w:p w:rsidR="000C5741" w:rsidRPr="0089058E" w:rsidRDefault="00676697">
            <w:pPr>
              <w:rPr>
                <w:sz w:val="28"/>
                <w:szCs w:val="28"/>
                <w:rtl/>
                <w:lang w:bidi="ar-EG"/>
              </w:rPr>
            </w:pPr>
            <w:r w:rsidRPr="0089058E">
              <w:rPr>
                <w:sz w:val="28"/>
                <w:szCs w:val="28"/>
              </w:rPr>
              <w:t>L</w:t>
            </w:r>
            <w:r w:rsidR="000C5741" w:rsidRPr="0089058E">
              <w:rPr>
                <w:sz w:val="28"/>
                <w:szCs w:val="28"/>
              </w:rPr>
              <w:t>anguage</w:t>
            </w:r>
          </w:p>
        </w:tc>
        <w:tc>
          <w:tcPr>
            <w:tcW w:w="1309" w:type="dxa"/>
          </w:tcPr>
          <w:p w:rsidR="000C5741" w:rsidRPr="0089058E" w:rsidRDefault="000C5741">
            <w:pPr>
              <w:rPr>
                <w:sz w:val="28"/>
                <w:szCs w:val="28"/>
                <w:lang w:bidi="ar-EG"/>
              </w:rPr>
            </w:pPr>
            <w:r w:rsidRPr="0089058E">
              <w:rPr>
                <w:sz w:val="28"/>
                <w:szCs w:val="28"/>
              </w:rPr>
              <w:t>Reading</w:t>
            </w:r>
          </w:p>
        </w:tc>
        <w:tc>
          <w:tcPr>
            <w:tcW w:w="1341" w:type="dxa"/>
          </w:tcPr>
          <w:p w:rsidR="000C5741" w:rsidRPr="0089058E" w:rsidRDefault="000C5741">
            <w:pPr>
              <w:rPr>
                <w:sz w:val="28"/>
                <w:szCs w:val="28"/>
              </w:rPr>
            </w:pPr>
            <w:r w:rsidRPr="0089058E">
              <w:rPr>
                <w:sz w:val="28"/>
                <w:szCs w:val="28"/>
              </w:rPr>
              <w:t>Speaking</w:t>
            </w:r>
          </w:p>
        </w:tc>
        <w:tc>
          <w:tcPr>
            <w:tcW w:w="1241" w:type="dxa"/>
          </w:tcPr>
          <w:p w:rsidR="000C5741" w:rsidRPr="0089058E" w:rsidRDefault="000C5741">
            <w:pPr>
              <w:rPr>
                <w:sz w:val="28"/>
                <w:szCs w:val="28"/>
              </w:rPr>
            </w:pPr>
            <w:r w:rsidRPr="0089058E">
              <w:rPr>
                <w:sz w:val="28"/>
                <w:szCs w:val="28"/>
              </w:rPr>
              <w:t>Writing</w:t>
            </w:r>
          </w:p>
        </w:tc>
      </w:tr>
      <w:tr w:rsidR="000C5741" w:rsidTr="00F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tcW w:w="1346" w:type="dxa"/>
          </w:tcPr>
          <w:p w:rsidR="000C5741" w:rsidRPr="0089058E" w:rsidRDefault="000C5741" w:rsidP="000C5741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89058E">
              <w:rPr>
                <w:sz w:val="28"/>
                <w:szCs w:val="28"/>
              </w:rPr>
              <w:t>Arabic</w:t>
            </w:r>
          </w:p>
          <w:p w:rsidR="000C5741" w:rsidRPr="0089058E" w:rsidRDefault="000C5741" w:rsidP="000C5741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89058E">
              <w:rPr>
                <w:sz w:val="28"/>
                <w:szCs w:val="28"/>
                <w:lang w:bidi="ar-EG"/>
              </w:rPr>
              <w:t>English</w:t>
            </w:r>
          </w:p>
        </w:tc>
        <w:tc>
          <w:tcPr>
            <w:tcW w:w="1309" w:type="dxa"/>
          </w:tcPr>
          <w:p w:rsidR="000C5741" w:rsidRPr="0089058E" w:rsidRDefault="000C5741" w:rsidP="000C5741">
            <w:pPr>
              <w:bidi w:val="0"/>
              <w:rPr>
                <w:sz w:val="28"/>
                <w:szCs w:val="28"/>
                <w:lang w:bidi="ar-EG"/>
              </w:rPr>
            </w:pPr>
            <w:r w:rsidRPr="0089058E">
              <w:rPr>
                <w:sz w:val="28"/>
                <w:szCs w:val="28"/>
              </w:rPr>
              <w:t>Excellent</w:t>
            </w:r>
          </w:p>
          <w:p w:rsidR="000C5741" w:rsidRPr="0089058E" w:rsidRDefault="000C5741" w:rsidP="00F2683D">
            <w:pPr>
              <w:bidi w:val="0"/>
              <w:rPr>
                <w:sz w:val="28"/>
                <w:szCs w:val="28"/>
                <w:lang w:bidi="ar-EG"/>
              </w:rPr>
            </w:pPr>
            <w:r w:rsidRPr="0089058E">
              <w:rPr>
                <w:sz w:val="28"/>
                <w:szCs w:val="28"/>
                <w:lang w:bidi="ar-EG"/>
              </w:rPr>
              <w:t>V.</w:t>
            </w:r>
            <w:r w:rsidR="00F2683D">
              <w:rPr>
                <w:sz w:val="28"/>
                <w:szCs w:val="28"/>
                <w:lang w:bidi="ar-EG"/>
              </w:rPr>
              <w:t>g</w:t>
            </w:r>
            <w:r w:rsidRPr="0089058E">
              <w:rPr>
                <w:sz w:val="28"/>
                <w:szCs w:val="28"/>
                <w:lang w:bidi="ar-EG"/>
              </w:rPr>
              <w:t>ood</w:t>
            </w:r>
          </w:p>
        </w:tc>
        <w:tc>
          <w:tcPr>
            <w:tcW w:w="1341" w:type="dxa"/>
          </w:tcPr>
          <w:p w:rsidR="000C5741" w:rsidRPr="0089058E" w:rsidRDefault="000C5741" w:rsidP="000C5741">
            <w:pPr>
              <w:bidi w:val="0"/>
              <w:rPr>
                <w:sz w:val="28"/>
                <w:szCs w:val="28"/>
                <w:lang w:bidi="ar-EG"/>
              </w:rPr>
            </w:pPr>
            <w:r w:rsidRPr="0089058E">
              <w:rPr>
                <w:sz w:val="28"/>
                <w:szCs w:val="28"/>
              </w:rPr>
              <w:t>Excellent</w:t>
            </w:r>
          </w:p>
          <w:p w:rsidR="000C5741" w:rsidRPr="0089058E" w:rsidRDefault="000C5741" w:rsidP="000C5741">
            <w:pPr>
              <w:bidi w:val="0"/>
              <w:rPr>
                <w:sz w:val="28"/>
                <w:szCs w:val="28"/>
                <w:lang w:bidi="ar-EG"/>
              </w:rPr>
            </w:pPr>
            <w:r w:rsidRPr="0089058E">
              <w:rPr>
                <w:sz w:val="28"/>
                <w:szCs w:val="28"/>
                <w:lang w:bidi="ar-EG"/>
              </w:rPr>
              <w:t>V.good</w:t>
            </w:r>
          </w:p>
        </w:tc>
        <w:tc>
          <w:tcPr>
            <w:tcW w:w="1241" w:type="dxa"/>
          </w:tcPr>
          <w:p w:rsidR="000C5741" w:rsidRPr="0089058E" w:rsidRDefault="000C5741">
            <w:pPr>
              <w:rPr>
                <w:sz w:val="28"/>
                <w:szCs w:val="28"/>
                <w:rtl/>
                <w:lang w:bidi="ar-EG"/>
              </w:rPr>
            </w:pPr>
            <w:r w:rsidRPr="0089058E">
              <w:rPr>
                <w:sz w:val="28"/>
                <w:szCs w:val="28"/>
              </w:rPr>
              <w:t>Excellent</w:t>
            </w:r>
          </w:p>
          <w:p w:rsidR="000C5741" w:rsidRPr="0089058E" w:rsidRDefault="00F2683D" w:rsidP="000C5741">
            <w:pPr>
              <w:bidi w:val="0"/>
              <w:jc w:val="both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 xml:space="preserve"> </w:t>
            </w:r>
            <w:r w:rsidR="000C5741" w:rsidRPr="0089058E">
              <w:rPr>
                <w:sz w:val="28"/>
                <w:szCs w:val="28"/>
                <w:lang w:bidi="ar-EG"/>
              </w:rPr>
              <w:t>V.good</w:t>
            </w:r>
          </w:p>
        </w:tc>
      </w:tr>
    </w:tbl>
    <w:p w:rsidR="000C5741" w:rsidRDefault="000C5741" w:rsidP="007372D2">
      <w:pPr>
        <w:bidi w:val="0"/>
        <w:rPr>
          <w:rFonts w:cs="Arabic Transparent"/>
          <w:b/>
          <w:bCs/>
          <w:sz w:val="28"/>
          <w:szCs w:val="26"/>
          <w:lang w:bidi="ar-EG"/>
        </w:rPr>
      </w:pPr>
    </w:p>
    <w:p w:rsidR="009632DB" w:rsidRPr="00AC1816" w:rsidRDefault="000C5741" w:rsidP="00AC1816">
      <w:pPr>
        <w:bidi w:val="0"/>
        <w:rPr>
          <w:rFonts w:asciiTheme="minorHAnsi" w:hAnsiTheme="minorHAnsi" w:cs="Arabic Transparent"/>
          <w:b/>
          <w:bCs/>
          <w:sz w:val="28"/>
          <w:szCs w:val="26"/>
          <w:lang w:bidi="ar-EG"/>
        </w:rPr>
      </w:pPr>
      <w:r w:rsidRPr="00AC1816">
        <w:rPr>
          <w:rFonts w:asciiTheme="minorHAnsi" w:hAnsiTheme="minorHAnsi" w:cs="Arabic Transparent"/>
          <w:b/>
          <w:bCs/>
          <w:sz w:val="28"/>
          <w:szCs w:val="26"/>
          <w:shd w:val="clear" w:color="auto" w:fill="D9D9D9" w:themeFill="background1" w:themeFillShade="D9"/>
          <w:lang w:bidi="ar-EG"/>
        </w:rPr>
        <w:t>REFEREES</w:t>
      </w:r>
      <w:r w:rsidR="00AC1816">
        <w:rPr>
          <w:rFonts w:asciiTheme="minorHAnsi" w:hAnsiTheme="minorHAnsi" w:cs="Arabic Transparent"/>
          <w:b/>
          <w:bCs/>
          <w:sz w:val="28"/>
          <w:szCs w:val="26"/>
          <w:lang w:bidi="ar-EG"/>
        </w:rPr>
        <w:t xml:space="preserve"> </w:t>
      </w:r>
    </w:p>
    <w:p w:rsidR="000C5741" w:rsidRDefault="000C5741" w:rsidP="000C5741">
      <w:pPr>
        <w:bidi w:val="0"/>
        <w:ind w:left="426"/>
        <w:rPr>
          <w:rFonts w:cs="Arabic Transparent"/>
          <w:b/>
          <w:bCs/>
          <w:sz w:val="28"/>
          <w:szCs w:val="26"/>
          <w:lang w:bidi="ar-EG"/>
        </w:rPr>
      </w:pPr>
    </w:p>
    <w:p w:rsidR="000C5741" w:rsidRPr="0089058E" w:rsidRDefault="000C5741" w:rsidP="00F2683D">
      <w:pPr>
        <w:tabs>
          <w:tab w:val="left" w:pos="5550"/>
        </w:tabs>
        <w:bidi w:val="0"/>
        <w:ind w:left="142"/>
        <w:jc w:val="lowKashida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P</w:t>
      </w:r>
      <w:r w:rsidR="0089058E" w:rsidRPr="0089058E">
        <w:rPr>
          <w:rFonts w:asciiTheme="minorHAnsi" w:hAnsiTheme="minorHAnsi" w:cs="Arabic Transparent"/>
          <w:sz w:val="28"/>
          <w:szCs w:val="28"/>
          <w:lang w:bidi="ar-EG"/>
        </w:rPr>
        <w:t>ROF</w:t>
      </w:r>
      <w:r w:rsidRPr="0089058E">
        <w:rPr>
          <w:rFonts w:asciiTheme="minorHAnsi" w:hAnsiTheme="minorHAnsi" w:cs="Arabic Transparent"/>
          <w:sz w:val="28"/>
          <w:szCs w:val="28"/>
          <w:lang w:bidi="ar-EG"/>
        </w:rPr>
        <w:t>. ABLA M. ABDEL</w:t>
      </w:r>
      <w:r w:rsidR="00F2683D">
        <w:rPr>
          <w:rFonts w:asciiTheme="minorHAnsi" w:hAnsiTheme="minorHAnsi" w:cs="Arabic Transparent"/>
          <w:sz w:val="28"/>
          <w:szCs w:val="28"/>
          <w:lang w:bidi="ar-EG"/>
        </w:rPr>
        <w:t>-</w:t>
      </w:r>
      <w:r w:rsidRPr="0089058E">
        <w:rPr>
          <w:rFonts w:asciiTheme="minorHAnsi" w:hAnsiTheme="minorHAnsi" w:cs="Arabic Transparent"/>
          <w:sz w:val="28"/>
          <w:szCs w:val="28"/>
          <w:lang w:bidi="ar-EG"/>
        </w:rPr>
        <w:t>LATIF</w:t>
      </w:r>
      <w:r w:rsidR="00EE2814" w:rsidRPr="0089058E">
        <w:rPr>
          <w:rFonts w:asciiTheme="minorHAnsi" w:hAnsiTheme="minorHAnsi" w:cs="Arabic Transparent"/>
          <w:sz w:val="28"/>
          <w:szCs w:val="28"/>
          <w:lang w:bidi="ar-EG"/>
        </w:rPr>
        <w:tab/>
        <w:t xml:space="preserve">     </w:t>
      </w:r>
    </w:p>
    <w:p w:rsidR="000C5741" w:rsidRPr="0089058E" w:rsidRDefault="000C5741" w:rsidP="00F2683D">
      <w:pPr>
        <w:bidi w:val="0"/>
        <w:ind w:left="142"/>
        <w:jc w:val="lowKashida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Professor of Economics,</w:t>
      </w:r>
    </w:p>
    <w:p w:rsidR="00501922" w:rsidRDefault="000C5741" w:rsidP="00F2683D">
      <w:pPr>
        <w:bidi w:val="0"/>
        <w:spacing w:line="341" w:lineRule="exact"/>
        <w:ind w:left="142"/>
        <w:jc w:val="lowKashida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 xml:space="preserve"> American University in Cairo (AUC),</w:t>
      </w:r>
      <w:r w:rsidR="00501922">
        <w:rPr>
          <w:rFonts w:asciiTheme="minorHAnsi" w:hAnsiTheme="minorHAnsi" w:cs="Arabic Transparent"/>
          <w:sz w:val="28"/>
          <w:szCs w:val="28"/>
          <w:lang w:bidi="ar-EG"/>
        </w:rPr>
        <w:t xml:space="preserve"> and </w:t>
      </w:r>
      <w:r w:rsidR="00F2683D">
        <w:rPr>
          <w:rFonts w:asciiTheme="minorHAnsi" w:hAnsiTheme="minorHAnsi" w:cs="Arabic Transparent"/>
          <w:sz w:val="28"/>
          <w:szCs w:val="28"/>
          <w:lang w:bidi="ar-EG"/>
        </w:rPr>
        <w:t xml:space="preserve">the </w:t>
      </w:r>
      <w:r w:rsidR="00501922">
        <w:rPr>
          <w:rFonts w:asciiTheme="minorHAnsi" w:hAnsiTheme="minorHAnsi" w:cs="Arabic Transparent"/>
          <w:sz w:val="28"/>
          <w:szCs w:val="28"/>
          <w:lang w:bidi="ar-EG"/>
        </w:rPr>
        <w:t>Chairman</w:t>
      </w:r>
    </w:p>
    <w:p w:rsidR="00501922" w:rsidRDefault="00501922" w:rsidP="00F2683D">
      <w:pPr>
        <w:bidi w:val="0"/>
        <w:spacing w:line="341" w:lineRule="exact"/>
        <w:ind w:left="142"/>
        <w:jc w:val="lowKashida"/>
        <w:rPr>
          <w:rFonts w:cs="Arial"/>
          <w:sz w:val="28"/>
          <w:szCs w:val="28"/>
          <w:shd w:val="clear" w:color="auto" w:fill="FFFFFF"/>
        </w:rPr>
      </w:pPr>
      <w:r>
        <w:rPr>
          <w:rFonts w:asciiTheme="minorHAnsi" w:hAnsiTheme="minorHAnsi" w:cs="Arabic Transparent"/>
          <w:sz w:val="28"/>
          <w:szCs w:val="28"/>
          <w:lang w:bidi="ar-EG"/>
        </w:rPr>
        <w:t xml:space="preserve">of </w:t>
      </w:r>
      <w:r w:rsidRPr="00E5530B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Special Council of the Economic Development </w:t>
      </w:r>
    </w:p>
    <w:p w:rsidR="000C5741" w:rsidRPr="0089058E" w:rsidRDefault="00501922" w:rsidP="00F2683D">
      <w:pPr>
        <w:bidi w:val="0"/>
        <w:ind w:left="142"/>
        <w:jc w:val="lowKashida"/>
        <w:rPr>
          <w:rFonts w:asciiTheme="minorHAnsi" w:hAnsiTheme="minorHAnsi" w:cs="Arabic Transparent"/>
          <w:sz w:val="28"/>
          <w:szCs w:val="28"/>
          <w:lang w:bidi="ar-EG"/>
        </w:rPr>
      </w:pPr>
      <w:r w:rsidRPr="00E5530B">
        <w:rPr>
          <w:rFonts w:cs="Arial"/>
          <w:sz w:val="28"/>
          <w:szCs w:val="28"/>
          <w:shd w:val="clear" w:color="auto" w:fill="FFFFFF"/>
        </w:rPr>
        <w:t>Affiliated</w:t>
      </w:r>
      <w:r w:rsidRPr="00E5530B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to the Presidency</w:t>
      </w:r>
      <w:r>
        <w:rPr>
          <w:sz w:val="28"/>
          <w:szCs w:val="28"/>
        </w:rPr>
        <w:t>,</w:t>
      </w:r>
      <w:r w:rsidR="000C5741" w:rsidRPr="0089058E">
        <w:rPr>
          <w:rFonts w:asciiTheme="minorHAnsi" w:hAnsiTheme="minorHAnsi" w:cs="Arabic Transparent"/>
          <w:sz w:val="28"/>
          <w:szCs w:val="28"/>
          <w:lang w:bidi="ar-EG"/>
        </w:rPr>
        <w:t xml:space="preserve"> Cairo, Egypt</w:t>
      </w:r>
    </w:p>
    <w:p w:rsidR="000C5741" w:rsidRPr="0089058E" w:rsidRDefault="00EE2814" w:rsidP="00501922">
      <w:pPr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Tel. +2 0122 211 311 3</w:t>
      </w:r>
    </w:p>
    <w:p w:rsidR="00EE2814" w:rsidRPr="0089058E" w:rsidRDefault="00EE2814" w:rsidP="00EE2814">
      <w:pPr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Email: alatif@aucegypt.edu</w:t>
      </w:r>
    </w:p>
    <w:p w:rsidR="000C5741" w:rsidRPr="0089058E" w:rsidRDefault="000C5741" w:rsidP="000C5741">
      <w:pPr>
        <w:bidi w:val="0"/>
        <w:ind w:left="426"/>
        <w:rPr>
          <w:rFonts w:asciiTheme="minorHAnsi" w:hAnsiTheme="minorHAnsi" w:cs="Arabic Transparent"/>
          <w:sz w:val="28"/>
          <w:szCs w:val="28"/>
          <w:lang w:bidi="ar-EG"/>
        </w:rPr>
      </w:pPr>
    </w:p>
    <w:p w:rsidR="0089058E" w:rsidRPr="0089058E" w:rsidRDefault="0089058E" w:rsidP="0089058E">
      <w:pPr>
        <w:tabs>
          <w:tab w:val="left" w:pos="5550"/>
        </w:tabs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Prof. HAFIZ M. SHALTOUT</w:t>
      </w:r>
      <w:r w:rsidRPr="0089058E">
        <w:rPr>
          <w:rFonts w:asciiTheme="minorHAnsi" w:hAnsiTheme="minorHAnsi" w:cs="Arabic Transparent"/>
          <w:sz w:val="28"/>
          <w:szCs w:val="28"/>
          <w:lang w:bidi="ar-EG"/>
        </w:rPr>
        <w:tab/>
        <w:t xml:space="preserve">     </w:t>
      </w:r>
    </w:p>
    <w:p w:rsidR="0089058E" w:rsidRPr="0089058E" w:rsidRDefault="0089058E" w:rsidP="0089058E">
      <w:pPr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Professor of Economics,</w:t>
      </w:r>
    </w:p>
    <w:p w:rsidR="0089058E" w:rsidRPr="0089058E" w:rsidRDefault="0089058E" w:rsidP="0089058E">
      <w:pPr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 xml:space="preserve"> Economics Department, Benha University, Egypt</w:t>
      </w:r>
    </w:p>
    <w:p w:rsidR="0089058E" w:rsidRPr="0089058E" w:rsidRDefault="0089058E" w:rsidP="0089058E">
      <w:pPr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Tel. +2 0100 50 44 33 1</w:t>
      </w:r>
    </w:p>
    <w:p w:rsidR="0089058E" w:rsidRPr="0089058E" w:rsidRDefault="0089058E" w:rsidP="00A85067">
      <w:pPr>
        <w:bidi w:val="0"/>
        <w:ind w:left="142"/>
        <w:rPr>
          <w:rFonts w:asciiTheme="minorHAnsi" w:hAnsiTheme="minorHAnsi" w:cs="Arabic Transparent"/>
          <w:sz w:val="28"/>
          <w:szCs w:val="28"/>
          <w:lang w:bidi="ar-EG"/>
        </w:rPr>
      </w:pPr>
      <w:r w:rsidRPr="0089058E">
        <w:rPr>
          <w:rFonts w:asciiTheme="minorHAnsi" w:hAnsiTheme="minorHAnsi" w:cs="Arabic Transparent"/>
          <w:sz w:val="28"/>
          <w:szCs w:val="28"/>
          <w:lang w:bidi="ar-EG"/>
        </w:rPr>
        <w:t>Email: hshaltout@</w:t>
      </w:r>
      <w:r w:rsidR="00A85067">
        <w:rPr>
          <w:rFonts w:asciiTheme="minorHAnsi" w:hAnsiTheme="minorHAnsi" w:cs="Arabic Transparent"/>
          <w:sz w:val="28"/>
          <w:szCs w:val="28"/>
          <w:lang w:bidi="ar-EG"/>
        </w:rPr>
        <w:t>hotmail</w:t>
      </w:r>
      <w:r w:rsidRPr="0089058E">
        <w:rPr>
          <w:rFonts w:asciiTheme="minorHAnsi" w:hAnsiTheme="minorHAnsi" w:cs="Arabic Transparent"/>
          <w:sz w:val="28"/>
          <w:szCs w:val="28"/>
          <w:lang w:bidi="ar-EG"/>
        </w:rPr>
        <w:t>.com</w:t>
      </w:r>
    </w:p>
    <w:sectPr w:rsidR="0089058E" w:rsidRPr="0089058E" w:rsidSect="00D53C55">
      <w:headerReference w:type="even" r:id="rId11"/>
      <w:footerReference w:type="even" r:id="rId12"/>
      <w:pgSz w:w="11906" w:h="16838" w:code="9"/>
      <w:pgMar w:top="1134" w:right="1701" w:bottom="1134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CA" w:rsidRDefault="00F72ACA">
      <w:r>
        <w:separator/>
      </w:r>
    </w:p>
  </w:endnote>
  <w:endnote w:type="continuationSeparator" w:id="0">
    <w:p w:rsidR="00F72ACA" w:rsidRDefault="00F7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Quseem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CF" w:rsidRDefault="00154D3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F43C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F43CF" w:rsidRDefault="00FF43C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CA" w:rsidRDefault="00F72ACA">
      <w:r>
        <w:separator/>
      </w:r>
    </w:p>
  </w:footnote>
  <w:footnote w:type="continuationSeparator" w:id="0">
    <w:p w:rsidR="00F72ACA" w:rsidRDefault="00F7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CF" w:rsidRDefault="00154D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43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3CF" w:rsidRDefault="00FF43CF">
    <w:pPr>
      <w:pStyle w:val="Header"/>
      <w:ind w:left="360"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1A763A"/>
    <w:lvl w:ilvl="0">
      <w:numFmt w:val="decimal"/>
      <w:lvlText w:val="*"/>
      <w:lvlJc w:val="left"/>
    </w:lvl>
  </w:abstractNum>
  <w:abstractNum w:abstractNumId="1">
    <w:nsid w:val="063A7F8A"/>
    <w:multiLevelType w:val="hybridMultilevel"/>
    <w:tmpl w:val="51ACB0D0"/>
    <w:lvl w:ilvl="0" w:tplc="657A56B2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07282FEE"/>
    <w:multiLevelType w:val="hybridMultilevel"/>
    <w:tmpl w:val="DDA0F36E"/>
    <w:lvl w:ilvl="0" w:tplc="97064E4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303F5"/>
    <w:multiLevelType w:val="hybridMultilevel"/>
    <w:tmpl w:val="57888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A3159"/>
    <w:multiLevelType w:val="hybridMultilevel"/>
    <w:tmpl w:val="DE5280E0"/>
    <w:lvl w:ilvl="0" w:tplc="657A56B2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>
    <w:nsid w:val="14B93B20"/>
    <w:multiLevelType w:val="hybridMultilevel"/>
    <w:tmpl w:val="916699D6"/>
    <w:lvl w:ilvl="0" w:tplc="24CC289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7B355D5"/>
    <w:multiLevelType w:val="hybridMultilevel"/>
    <w:tmpl w:val="C40CB4E4"/>
    <w:lvl w:ilvl="0" w:tplc="428EA7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2409EE"/>
    <w:multiLevelType w:val="hybridMultilevel"/>
    <w:tmpl w:val="5246C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D7E89"/>
    <w:multiLevelType w:val="hybridMultilevel"/>
    <w:tmpl w:val="A9E66966"/>
    <w:lvl w:ilvl="0" w:tplc="97064E44">
      <w:start w:val="22"/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9">
    <w:nsid w:val="2687377F"/>
    <w:multiLevelType w:val="hybridMultilevel"/>
    <w:tmpl w:val="207E0C84"/>
    <w:lvl w:ilvl="0" w:tplc="97064E4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87B87"/>
    <w:multiLevelType w:val="hybridMultilevel"/>
    <w:tmpl w:val="6E064004"/>
    <w:lvl w:ilvl="0" w:tplc="97064E44">
      <w:start w:val="22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>
    <w:nsid w:val="2928122C"/>
    <w:multiLevelType w:val="hybridMultilevel"/>
    <w:tmpl w:val="AA7A99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F2F09"/>
    <w:multiLevelType w:val="hybridMultilevel"/>
    <w:tmpl w:val="4E5A3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A7AC5"/>
    <w:multiLevelType w:val="hybridMultilevel"/>
    <w:tmpl w:val="3CCCAE74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2EF53545"/>
    <w:multiLevelType w:val="hybridMultilevel"/>
    <w:tmpl w:val="67686C3E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50A80"/>
    <w:multiLevelType w:val="hybridMultilevel"/>
    <w:tmpl w:val="23FA77F8"/>
    <w:lvl w:ilvl="0" w:tplc="05AAA40E">
      <w:numFmt w:val="bullet"/>
      <w:lvlText w:val="-"/>
      <w:lvlJc w:val="left"/>
      <w:pPr>
        <w:ind w:left="334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6">
    <w:nsid w:val="35D972D0"/>
    <w:multiLevelType w:val="hybridMultilevel"/>
    <w:tmpl w:val="2B361536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7">
    <w:nsid w:val="491A29D7"/>
    <w:multiLevelType w:val="hybridMultilevel"/>
    <w:tmpl w:val="C2282A3E"/>
    <w:lvl w:ilvl="0" w:tplc="97064E44">
      <w:start w:val="22"/>
      <w:numFmt w:val="bullet"/>
      <w:lvlText w:val="-"/>
      <w:lvlJc w:val="left"/>
      <w:pPr>
        <w:ind w:left="2744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8">
    <w:nsid w:val="4AE86A28"/>
    <w:multiLevelType w:val="hybridMultilevel"/>
    <w:tmpl w:val="A5A2B122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BAF3910"/>
    <w:multiLevelType w:val="hybridMultilevel"/>
    <w:tmpl w:val="A1024AA2"/>
    <w:lvl w:ilvl="0" w:tplc="657A56B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0">
    <w:nsid w:val="56BA5E37"/>
    <w:multiLevelType w:val="hybridMultilevel"/>
    <w:tmpl w:val="6414B68C"/>
    <w:lvl w:ilvl="0" w:tplc="97064E44">
      <w:start w:val="2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50717C"/>
    <w:multiLevelType w:val="hybridMultilevel"/>
    <w:tmpl w:val="C33C5A86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2">
    <w:nsid w:val="5C7829EB"/>
    <w:multiLevelType w:val="hybridMultilevel"/>
    <w:tmpl w:val="8DDCC8A6"/>
    <w:lvl w:ilvl="0" w:tplc="1C2C4DC8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>
    <w:nsid w:val="622B4C94"/>
    <w:multiLevelType w:val="hybridMultilevel"/>
    <w:tmpl w:val="13E0EC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105EDA"/>
    <w:multiLevelType w:val="hybridMultilevel"/>
    <w:tmpl w:val="5F781A94"/>
    <w:lvl w:ilvl="0" w:tplc="97064E44">
      <w:start w:val="22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5">
    <w:nsid w:val="65972CD5"/>
    <w:multiLevelType w:val="hybridMultilevel"/>
    <w:tmpl w:val="2EC238A6"/>
    <w:lvl w:ilvl="0" w:tplc="0401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6">
    <w:nsid w:val="6A7422BE"/>
    <w:multiLevelType w:val="hybridMultilevel"/>
    <w:tmpl w:val="20E2D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A62BAB"/>
    <w:multiLevelType w:val="hybridMultilevel"/>
    <w:tmpl w:val="D4AED48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82A45D4"/>
    <w:multiLevelType w:val="hybridMultilevel"/>
    <w:tmpl w:val="97A2C4EC"/>
    <w:lvl w:ilvl="0" w:tplc="3926D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irohaFullWidth"/>
        <w:lvlText w:val=""/>
        <w:legacy w:legacy="1" w:legacySpace="0" w:legacyIndent="360"/>
        <w:lvlJc w:val="center"/>
        <w:pPr>
          <w:ind w:left="360" w:right="360" w:hanging="360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8"/>
  </w:num>
  <w:num w:numId="4">
    <w:abstractNumId w:val="9"/>
  </w:num>
  <w:num w:numId="5">
    <w:abstractNumId w:val="6"/>
  </w:num>
  <w:num w:numId="6">
    <w:abstractNumId w:val="8"/>
  </w:num>
  <w:num w:numId="7">
    <w:abstractNumId w:val="24"/>
  </w:num>
  <w:num w:numId="8">
    <w:abstractNumId w:val="16"/>
  </w:num>
  <w:num w:numId="9">
    <w:abstractNumId w:val="23"/>
  </w:num>
  <w:num w:numId="10">
    <w:abstractNumId w:val="21"/>
  </w:num>
  <w:num w:numId="11">
    <w:abstractNumId w:val="13"/>
  </w:num>
  <w:num w:numId="12">
    <w:abstractNumId w:val="18"/>
  </w:num>
  <w:num w:numId="13">
    <w:abstractNumId w:val="27"/>
  </w:num>
  <w:num w:numId="14">
    <w:abstractNumId w:val="3"/>
  </w:num>
  <w:num w:numId="15">
    <w:abstractNumId w:val="22"/>
  </w:num>
  <w:num w:numId="16">
    <w:abstractNumId w:val="5"/>
  </w:num>
  <w:num w:numId="17">
    <w:abstractNumId w:val="14"/>
  </w:num>
  <w:num w:numId="18">
    <w:abstractNumId w:val="25"/>
  </w:num>
  <w:num w:numId="19">
    <w:abstractNumId w:val="10"/>
  </w:num>
  <w:num w:numId="20">
    <w:abstractNumId w:val="17"/>
  </w:num>
  <w:num w:numId="21">
    <w:abstractNumId w:val="2"/>
  </w:num>
  <w:num w:numId="22">
    <w:abstractNumId w:val="7"/>
  </w:num>
  <w:num w:numId="23">
    <w:abstractNumId w:val="12"/>
  </w:num>
  <w:num w:numId="24">
    <w:abstractNumId w:val="11"/>
  </w:num>
  <w:num w:numId="25">
    <w:abstractNumId w:val="20"/>
  </w:num>
  <w:num w:numId="26">
    <w:abstractNumId w:val="15"/>
  </w:num>
  <w:num w:numId="27">
    <w:abstractNumId w:val="4"/>
  </w:num>
  <w:num w:numId="28">
    <w:abstractNumId w:val="1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5F"/>
    <w:rsid w:val="000229DC"/>
    <w:rsid w:val="00053FC5"/>
    <w:rsid w:val="00081EA9"/>
    <w:rsid w:val="000A421E"/>
    <w:rsid w:val="000B2FC2"/>
    <w:rsid w:val="000C5741"/>
    <w:rsid w:val="000F1390"/>
    <w:rsid w:val="00123DDE"/>
    <w:rsid w:val="001412E8"/>
    <w:rsid w:val="00154D3B"/>
    <w:rsid w:val="001B413E"/>
    <w:rsid w:val="001B574E"/>
    <w:rsid w:val="001E54BB"/>
    <w:rsid w:val="001F3B94"/>
    <w:rsid w:val="00212429"/>
    <w:rsid w:val="00220A63"/>
    <w:rsid w:val="00257C91"/>
    <w:rsid w:val="00281CEE"/>
    <w:rsid w:val="002D6D3F"/>
    <w:rsid w:val="00325305"/>
    <w:rsid w:val="00330415"/>
    <w:rsid w:val="00342101"/>
    <w:rsid w:val="003A270B"/>
    <w:rsid w:val="003B023B"/>
    <w:rsid w:val="003B2451"/>
    <w:rsid w:val="003D55CA"/>
    <w:rsid w:val="003F16ED"/>
    <w:rsid w:val="00450263"/>
    <w:rsid w:val="004502B0"/>
    <w:rsid w:val="004615D3"/>
    <w:rsid w:val="00475799"/>
    <w:rsid w:val="004C49B1"/>
    <w:rsid w:val="004C76A3"/>
    <w:rsid w:val="00501922"/>
    <w:rsid w:val="00503C91"/>
    <w:rsid w:val="005636F1"/>
    <w:rsid w:val="00566398"/>
    <w:rsid w:val="0057673D"/>
    <w:rsid w:val="005A7A80"/>
    <w:rsid w:val="005D72AE"/>
    <w:rsid w:val="005E3DC9"/>
    <w:rsid w:val="005F5D33"/>
    <w:rsid w:val="00656851"/>
    <w:rsid w:val="00676697"/>
    <w:rsid w:val="00696D79"/>
    <w:rsid w:val="006A73E2"/>
    <w:rsid w:val="006C4E20"/>
    <w:rsid w:val="007110FA"/>
    <w:rsid w:val="007372D2"/>
    <w:rsid w:val="007453D6"/>
    <w:rsid w:val="00757219"/>
    <w:rsid w:val="00761A3F"/>
    <w:rsid w:val="0076352C"/>
    <w:rsid w:val="00771930"/>
    <w:rsid w:val="007F24EF"/>
    <w:rsid w:val="00820E55"/>
    <w:rsid w:val="00852DA6"/>
    <w:rsid w:val="008566E7"/>
    <w:rsid w:val="00866022"/>
    <w:rsid w:val="0089058E"/>
    <w:rsid w:val="008A1B4F"/>
    <w:rsid w:val="008A3D73"/>
    <w:rsid w:val="008A6EB9"/>
    <w:rsid w:val="008C444B"/>
    <w:rsid w:val="008E233C"/>
    <w:rsid w:val="00920493"/>
    <w:rsid w:val="009632DB"/>
    <w:rsid w:val="00985469"/>
    <w:rsid w:val="0099580B"/>
    <w:rsid w:val="009A2478"/>
    <w:rsid w:val="00A01065"/>
    <w:rsid w:val="00A254E7"/>
    <w:rsid w:val="00A700A6"/>
    <w:rsid w:val="00A7608B"/>
    <w:rsid w:val="00A85067"/>
    <w:rsid w:val="00A85B5F"/>
    <w:rsid w:val="00AC1816"/>
    <w:rsid w:val="00AF41ED"/>
    <w:rsid w:val="00B02641"/>
    <w:rsid w:val="00B05817"/>
    <w:rsid w:val="00B16C18"/>
    <w:rsid w:val="00B209F1"/>
    <w:rsid w:val="00B43874"/>
    <w:rsid w:val="00B4688E"/>
    <w:rsid w:val="00BF2068"/>
    <w:rsid w:val="00C068AE"/>
    <w:rsid w:val="00C24469"/>
    <w:rsid w:val="00C3174F"/>
    <w:rsid w:val="00C4719F"/>
    <w:rsid w:val="00C51FE7"/>
    <w:rsid w:val="00C70B50"/>
    <w:rsid w:val="00CE6950"/>
    <w:rsid w:val="00D53C55"/>
    <w:rsid w:val="00D70139"/>
    <w:rsid w:val="00DC456E"/>
    <w:rsid w:val="00DD707D"/>
    <w:rsid w:val="00E4007C"/>
    <w:rsid w:val="00E433F6"/>
    <w:rsid w:val="00E514FD"/>
    <w:rsid w:val="00E66351"/>
    <w:rsid w:val="00EB130F"/>
    <w:rsid w:val="00EB21D7"/>
    <w:rsid w:val="00ED3C65"/>
    <w:rsid w:val="00EE2814"/>
    <w:rsid w:val="00EF0A11"/>
    <w:rsid w:val="00F16C15"/>
    <w:rsid w:val="00F17203"/>
    <w:rsid w:val="00F2683D"/>
    <w:rsid w:val="00F662CD"/>
    <w:rsid w:val="00F72ACA"/>
    <w:rsid w:val="00F83E9C"/>
    <w:rsid w:val="00F878C1"/>
    <w:rsid w:val="00FB0DB8"/>
    <w:rsid w:val="00FD39E6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3B41DC-8D99-4794-AE82-9E8059C4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55"/>
    <w:pPr>
      <w:bidi/>
    </w:pPr>
    <w:rPr>
      <w:rFonts w:cs="Simplified Arabic"/>
      <w:sz w:val="30"/>
      <w:szCs w:val="3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53C55"/>
  </w:style>
  <w:style w:type="paragraph" w:styleId="Header">
    <w:name w:val="header"/>
    <w:basedOn w:val="Normal"/>
    <w:rsid w:val="00D53C55"/>
    <w:pPr>
      <w:tabs>
        <w:tab w:val="center" w:pos="4320"/>
        <w:tab w:val="right" w:pos="8640"/>
      </w:tabs>
      <w:overflowPunct w:val="0"/>
      <w:autoSpaceDE w:val="0"/>
      <w:autoSpaceDN w:val="0"/>
      <w:bidi w:val="0"/>
      <w:adjustRightInd w:val="0"/>
      <w:textAlignment w:val="baseline"/>
    </w:pPr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53C5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  <w:lang w:eastAsia="en-US"/>
    </w:rPr>
  </w:style>
  <w:style w:type="table" w:styleId="MediumList2-Accent1">
    <w:name w:val="Medium List 2 Accent 1"/>
    <w:basedOn w:val="TableNormal"/>
    <w:uiPriority w:val="66"/>
    <w:rsid w:val="005D72AE"/>
    <w:rPr>
      <w:rFonts w:ascii="Cambria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rsid w:val="00053FC5"/>
    <w:rPr>
      <w:color w:val="0000FF"/>
      <w:u w:val="single"/>
    </w:rPr>
  </w:style>
  <w:style w:type="table" w:styleId="TableGrid">
    <w:name w:val="Table Grid"/>
    <w:basedOn w:val="TableNormal"/>
    <w:rsid w:val="00852D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50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263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03C91"/>
    <w:pPr>
      <w:ind w:left="720"/>
      <w:contextualSpacing/>
    </w:pPr>
  </w:style>
  <w:style w:type="character" w:customStyle="1" w:styleId="hps">
    <w:name w:val="hps"/>
    <w:basedOn w:val="DefaultParagraphFont"/>
    <w:rsid w:val="001F3B94"/>
  </w:style>
  <w:style w:type="table" w:customStyle="1" w:styleId="Calendar1">
    <w:name w:val="Calendar 1"/>
    <w:basedOn w:val="TableNormal"/>
    <w:uiPriority w:val="99"/>
    <w:qFormat/>
    <w:rsid w:val="007372D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fault">
    <w:name w:val="Default"/>
    <w:rsid w:val="00EF0A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yassin42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assin@fei.org.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1F72-02BF-4220-96C4-DB1C40E1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5751</CharactersWithSpaces>
  <SharedDoc>false</SharedDoc>
  <HLinks>
    <vt:vector size="12" baseType="variant"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mailto:dr_bmy@hotmail.com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mailto:dr_bmy@yahoo.com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 Yassin</dc:creator>
  <cp:keywords/>
  <dc:description/>
  <cp:lastModifiedBy>Bahi</cp:lastModifiedBy>
  <cp:revision>2</cp:revision>
  <cp:lastPrinted>2017-03-07T18:17:00Z</cp:lastPrinted>
  <dcterms:created xsi:type="dcterms:W3CDTF">2017-03-07T18:28:00Z</dcterms:created>
  <dcterms:modified xsi:type="dcterms:W3CDTF">2017-03-07T18:28:00Z</dcterms:modified>
</cp:coreProperties>
</file>