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7D" w:rsidRDefault="0005047D" w:rsidP="0005047D">
      <w:pPr>
        <w:bidi/>
        <w:spacing w:after="0" w:line="240" w:lineRule="auto"/>
        <w:ind w:left="283"/>
        <w:jc w:val="center"/>
        <w:rPr>
          <w:rFonts w:ascii="Sakkal Majalla" w:hAnsi="Sakkal Majalla" w:cs="Sakkal Majalla"/>
          <w:rtl/>
          <w:lang w:bidi="ar-MA"/>
        </w:rPr>
      </w:pPr>
      <w:r w:rsidRPr="005119B6">
        <w:rPr>
          <w:rFonts w:ascii="Sakkal Majalla" w:hAnsi="Sakkal Majalla" w:cs="Sakkal Majalla"/>
          <w:noProof/>
          <w:rtl/>
          <w:lang w:eastAsia="fr-FR"/>
        </w:rPr>
        <w:drawing>
          <wp:inline distT="0" distB="0" distL="0" distR="0">
            <wp:extent cx="1914525" cy="399769"/>
            <wp:effectExtent l="19050" t="0" r="0" b="0"/>
            <wp:docPr id="10" name="irc_mi" descr="http://3.bp.blogspot.com/-_TSWT110BYI/Tns3kBkMA-I/AAAAAAAAAZU/hJX2GDAZ5gk/s1600/bsm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_TSWT110BYI/Tns3kBkMA-I/AAAAAAAAAZU/hJX2GDAZ5gk/s1600/bsm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955" cy="4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7D" w:rsidRDefault="0005047D" w:rsidP="0005047D">
      <w:pPr>
        <w:bidi/>
        <w:spacing w:after="0" w:line="240" w:lineRule="auto"/>
        <w:ind w:left="283"/>
        <w:rPr>
          <w:rFonts w:ascii="Sakkal Majalla" w:hAnsi="Sakkal Majalla" w:cs="Sakkal Majalla"/>
          <w:rtl/>
          <w:lang w:bidi="ar-MA"/>
        </w:rPr>
      </w:pPr>
    </w:p>
    <w:p w:rsidR="0005047D" w:rsidRDefault="00CD66C0" w:rsidP="0005047D">
      <w:pPr>
        <w:bidi/>
        <w:spacing w:after="0" w:line="240" w:lineRule="auto"/>
        <w:ind w:left="283"/>
        <w:rPr>
          <w:rFonts w:ascii="Sakkal Majalla" w:hAnsi="Sakkal Majalla" w:cs="Sakkal Majalla" w:hint="cs"/>
          <w:rtl/>
          <w:lang w:bidi="ar-MA"/>
        </w:rPr>
      </w:pPr>
      <w:r>
        <w:rPr>
          <w:rFonts w:ascii="Sakkal Majalla" w:hAnsi="Sakkal Majalla" w:cs="Sakkal Majalla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.35pt;margin-top:50.65pt;width:127.65pt;height:28pt;z-index:251658240;mso-width-relative:margin;mso-height-relative:margin">
            <v:textbox style="mso-next-textbox:#_x0000_s1026">
              <w:txbxContent>
                <w:p w:rsidR="0005047D" w:rsidRPr="00EE6DD3" w:rsidRDefault="0005047D" w:rsidP="0005047D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9C2073"/>
                      <w:sz w:val="32"/>
                      <w:szCs w:val="32"/>
                      <w:lang w:bidi="ar-MA"/>
                    </w:rPr>
                  </w:pPr>
                  <w:r w:rsidRPr="0096569E">
                    <w:rPr>
                      <w:rFonts w:ascii="Sakkal Majalla" w:hAnsi="Sakkal Majalla" w:cs="Sakkal Majalla" w:hint="cs"/>
                      <w:b/>
                      <w:bCs/>
                      <w:color w:val="9C2073"/>
                      <w:sz w:val="32"/>
                      <w:szCs w:val="32"/>
                      <w:rtl/>
                      <w:lang w:bidi="ar-MA"/>
                    </w:rPr>
                    <w:t>السيرة</w:t>
                  </w:r>
                  <w:r w:rsidRPr="00EE6DD3">
                    <w:rPr>
                      <w:rFonts w:ascii="Sakkal Majalla" w:hAnsi="Sakkal Majalla" w:cs="Sakkal Majalla" w:hint="cs"/>
                      <w:b/>
                      <w:bCs/>
                      <w:color w:val="9C2073"/>
                      <w:sz w:val="32"/>
                      <w:szCs w:val="32"/>
                      <w:rtl/>
                      <w:lang w:bidi="ar-MA"/>
                    </w:rPr>
                    <w:t xml:space="preserve"> الذاتية</w:t>
                  </w:r>
                </w:p>
              </w:txbxContent>
            </v:textbox>
          </v:shape>
        </w:pict>
      </w:r>
      <w:r w:rsidR="0005047D" w:rsidRPr="005119B6">
        <w:rPr>
          <w:rFonts w:ascii="Sakkal Majalla" w:hAnsi="Sakkal Majalla" w:cs="Sakkal Majalla"/>
          <w:noProof/>
          <w:rtl/>
          <w:lang w:eastAsia="fr-FR"/>
        </w:rPr>
        <w:drawing>
          <wp:inline distT="0" distB="0" distL="0" distR="0">
            <wp:extent cx="1080853" cy="1184856"/>
            <wp:effectExtent l="19050" t="0" r="4997" b="0"/>
            <wp:docPr id="2" name="Image 1" descr="C:\Documents and Settings\Administrateur\Mes documents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53" cy="118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46" w:rsidRDefault="00D00F46" w:rsidP="00D00F46">
      <w:pPr>
        <w:bidi/>
        <w:spacing w:after="0" w:line="240" w:lineRule="auto"/>
        <w:ind w:left="283"/>
        <w:rPr>
          <w:rFonts w:ascii="Sakkal Majalla" w:hAnsi="Sakkal Majalla" w:cs="Sakkal Majalla"/>
          <w:rtl/>
          <w:lang w:bidi="ar-MA"/>
        </w:rPr>
      </w:pPr>
    </w:p>
    <w:p w:rsidR="0005047D" w:rsidRPr="001E6399" w:rsidRDefault="0005047D" w:rsidP="0005047D">
      <w:pPr>
        <w:bidi/>
        <w:spacing w:after="0" w:line="140" w:lineRule="exact"/>
        <w:rPr>
          <w:rFonts w:ascii="Sakkal Majalla" w:hAnsi="Sakkal Majalla" w:cs="Sakkal Majalla"/>
          <w:sz w:val="12"/>
          <w:szCs w:val="12"/>
          <w:rtl/>
          <w:lang w:bidi="ar-MA"/>
        </w:rPr>
      </w:pPr>
    </w:p>
    <w:p w:rsidR="0005047D" w:rsidRPr="00A15DC7" w:rsidRDefault="0005047D" w:rsidP="0005047D">
      <w:pPr>
        <w:pStyle w:val="Paragraphedeliste"/>
        <w:numPr>
          <w:ilvl w:val="0"/>
          <w:numId w:val="1"/>
        </w:numPr>
        <w:bidi/>
        <w:spacing w:before="120" w:after="0"/>
        <w:ind w:left="426" w:hanging="142"/>
        <w:contextualSpacing w:val="0"/>
        <w:jc w:val="left"/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rtl/>
          <w:lang w:bidi="ar-MA"/>
        </w:rPr>
      </w:pP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الحالة المدنية</w:t>
      </w:r>
    </w:p>
    <w:p w:rsidR="0005047D" w:rsidRDefault="00CD66C0" w:rsidP="0005047D">
      <w:pPr>
        <w:bidi/>
        <w:spacing w:after="0" w:line="240" w:lineRule="auto"/>
        <w:rPr>
          <w:rFonts w:ascii="Sakkal Majalla" w:hAnsi="Sakkal Majalla" w:cs="Sakkal Majalla"/>
          <w:rtl/>
          <w:lang w:bidi="ar-MA"/>
        </w:rPr>
      </w:pPr>
      <w:r>
        <w:rPr>
          <w:rFonts w:ascii="Sakkal Majalla" w:hAnsi="Sakkal Majalla" w:cs="Sakkal Majalla"/>
          <w:noProof/>
          <w:rtl/>
          <w:lang w:eastAsia="fr-FR"/>
        </w:rPr>
        <w:pict>
          <v:shape id="_x0000_s1027" type="#_x0000_t202" style="position:absolute;left:0;text-align:left;margin-left:21.5pt;margin-top:-.1pt;width:417.75pt;height:146.2pt;z-index:251661312;mso-height-percent:200;mso-height-percent:200;mso-width-relative:margin;mso-height-relative:margin">
            <v:textbox style="mso-fit-shape-to-text:t">
              <w:txbxContent>
                <w:p w:rsidR="0005047D" w:rsidRDefault="0005047D" w:rsidP="0005047D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color w:val="9C2073"/>
                      <w:lang w:bidi="ar-MA"/>
                    </w:rPr>
                  </w:pPr>
                  <w:r w:rsidRPr="00EE6DD3">
                    <w:rPr>
                      <w:rFonts w:ascii="Sakkal Majalla" w:hAnsi="Sakkal Majalla" w:cs="Sakkal Majalla"/>
                      <w:rtl/>
                      <w:lang w:bidi="ar-MA"/>
                    </w:rPr>
                    <w:t xml:space="preserve">الإسم : 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 </w:t>
                  </w:r>
                  <w:r>
                    <w:rPr>
                      <w:rFonts w:ascii="Sakkal Majalla" w:hAnsi="Sakkal Majalla" w:cs="Sakkal Majalla"/>
                      <w:lang w:bidi="ar-MA"/>
                    </w:rPr>
                    <w:t xml:space="preserve">           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    </w:t>
                  </w:r>
                  <w:r>
                    <w:rPr>
                      <w:rFonts w:ascii="Sakkal Majalla" w:hAnsi="Sakkal Majalla" w:cs="Sakkal Majalla"/>
                      <w:lang w:bidi="ar-MA"/>
                    </w:rPr>
                    <w:t xml:space="preserve">                         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</w:t>
                  </w:r>
                  <w:r w:rsidRPr="00D43781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>آيت بولحسن</w:t>
                  </w:r>
                  <w:r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        </w:t>
                  </w:r>
                  <w:r>
                    <w:rPr>
                      <w:rFonts w:ascii="Sakkal Majalla" w:hAnsi="Sakkal Majalla" w:cs="Sakkal Majalla"/>
                      <w:color w:val="9C2073"/>
                      <w:lang w:bidi="ar-MA"/>
                    </w:rPr>
                    <w:t xml:space="preserve">  </w:t>
                  </w:r>
                  <w:r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</w:t>
                  </w:r>
                  <w:r w:rsidRPr="00D43781">
                    <w:rPr>
                      <w:rFonts w:ascii="Sakkal Majalla" w:hAnsi="Sakkal Majalla" w:cs="Sakkal Majalla"/>
                      <w:color w:val="000000" w:themeColor="text1"/>
                      <w:lang w:bidi="ar-MA"/>
                    </w:rPr>
                    <w:t>Nom</w:t>
                  </w:r>
                  <w:r>
                    <w:rPr>
                      <w:rFonts w:ascii="Sakkal Majalla" w:hAnsi="Sakkal Majalla" w:cs="Sakkal Majalla"/>
                      <w:color w:val="000000" w:themeColor="text1"/>
                      <w:lang w:bidi="ar-MA"/>
                    </w:rPr>
                    <w:t xml:space="preserve"> :                    </w:t>
                  </w:r>
                  <w:r w:rsidRPr="00D43781">
                    <w:rPr>
                      <w:rFonts w:ascii="Sakkal Majalla" w:hAnsi="Sakkal Majalla" w:cs="Sakkal Majalla"/>
                      <w:color w:val="9C2073"/>
                      <w:lang w:bidi="ar-MA"/>
                    </w:rPr>
                    <w:t>AIT</w:t>
                  </w:r>
                  <w:r>
                    <w:rPr>
                      <w:rFonts w:ascii="Sakkal Majalla" w:hAnsi="Sakkal Majalla" w:cs="Sakkal Majalla"/>
                      <w:color w:val="9C2073"/>
                      <w:lang w:bidi="ar-MA"/>
                    </w:rPr>
                    <w:t xml:space="preserve"> BOULAHCEN                                                                 </w:t>
                  </w:r>
                </w:p>
                <w:p w:rsidR="0005047D" w:rsidRPr="001E6399" w:rsidRDefault="0005047D" w:rsidP="00D00F46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color w:val="9C2073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color w:val="000000" w:themeColor="text1"/>
                      <w:lang w:bidi="ar-MA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الإسم الشخصي : </w:t>
                  </w:r>
                  <w:r>
                    <w:rPr>
                      <w:rFonts w:ascii="Sakkal Majalla" w:hAnsi="Sakkal Majalla" w:cs="Sakkal Majalla"/>
                      <w:lang w:bidi="ar-MA"/>
                    </w:rPr>
                    <w:t xml:space="preserve">         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    </w:t>
                  </w:r>
                  <w:r>
                    <w:rPr>
                      <w:rFonts w:ascii="Sakkal Majalla" w:hAnsi="Sakkal Majalla" w:cs="Sakkal Majalla"/>
                      <w:lang w:bidi="ar-MA"/>
                    </w:rPr>
                    <w:t xml:space="preserve">  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  </w:t>
                  </w:r>
                  <w:r>
                    <w:rPr>
                      <w:rFonts w:ascii="Sakkal Majalla" w:hAnsi="Sakkal Majalla" w:cs="Sakkal Majalla"/>
                      <w:lang w:bidi="ar-MA"/>
                    </w:rPr>
                    <w:t xml:space="preserve">  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 </w:t>
                  </w:r>
                  <w:r>
                    <w:rPr>
                      <w:rFonts w:ascii="Sakkal Majalla" w:hAnsi="Sakkal Majalla" w:cs="Sakkal Majalla"/>
                      <w:lang w:bidi="ar-MA"/>
                    </w:rPr>
                    <w:t xml:space="preserve">  </w:t>
                  </w:r>
                  <w:r w:rsidRPr="00D43781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>زينب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lang w:bidi="ar-MA"/>
                    </w:rPr>
                    <w:t xml:space="preserve">   </w:t>
                  </w:r>
                  <w:r w:rsidRPr="00D43781">
                    <w:rPr>
                      <w:rFonts w:ascii="Sakkal Majalla" w:hAnsi="Sakkal Majalla" w:cs="Sakkal Majalla"/>
                      <w:lang w:bidi="ar-MA"/>
                    </w:rPr>
                    <w:t>Prénom</w:t>
                  </w:r>
                  <w:r w:rsidRPr="00D43781">
                    <w:rPr>
                      <w:rFonts w:ascii="Sakkal Majalla" w:hAnsi="Sakkal Majalla" w:cs="Sakkal Majalla"/>
                      <w:color w:val="000000" w:themeColor="text1"/>
                      <w:lang w:bidi="ar-MA"/>
                    </w:rPr>
                    <w:t> :</w:t>
                  </w:r>
                  <w:r>
                    <w:rPr>
                      <w:rFonts w:ascii="Sakkal Majalla" w:hAnsi="Sakkal Majalla" w:cs="Sakkal Majalla"/>
                      <w:color w:val="000000" w:themeColor="text1"/>
                      <w:lang w:bidi="ar-MA"/>
                    </w:rPr>
                    <w:t xml:space="preserve">                </w:t>
                  </w:r>
                  <w:r>
                    <w:rPr>
                      <w:rFonts w:ascii="Sakkal Majalla" w:hAnsi="Sakkal Majalla" w:cs="Sakkal Majalla"/>
                      <w:color w:val="9C2073"/>
                      <w:lang w:bidi="ar-MA"/>
                    </w:rPr>
                    <w:t xml:space="preserve">Zineb                                                                                                                        </w:t>
                  </w:r>
                </w:p>
                <w:p w:rsidR="0005047D" w:rsidRPr="001E6399" w:rsidRDefault="00D00F46" w:rsidP="0026394A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color w:val="9C2073"/>
                      <w:lang w:bidi="ar-MA"/>
                    </w:rPr>
                  </w:pPr>
                  <w:r>
                    <w:rPr>
                      <w:rFonts w:ascii="Sakkal Majalla" w:hAnsi="Sakkal Majalla" w:cs="Sakkal Majalla" w:hint="cs"/>
                      <w:color w:val="000000" w:themeColor="text1"/>
                      <w:rtl/>
                      <w:lang w:bidi="ar-MA"/>
                    </w:rPr>
                    <w:t>ال</w:t>
                  </w:r>
                  <w:r w:rsidR="0005047D" w:rsidRPr="001E6399">
                    <w:rPr>
                      <w:rFonts w:ascii="Sakkal Majalla" w:hAnsi="Sakkal Majalla" w:cs="Sakkal Majalla" w:hint="cs"/>
                      <w:color w:val="000000" w:themeColor="text1"/>
                      <w:rtl/>
                      <w:lang w:bidi="ar-MA"/>
                    </w:rPr>
                    <w:t>هاتف ا:</w:t>
                  </w:r>
                  <w:r w:rsidR="0005047D" w:rsidRPr="001E6399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             </w:t>
                  </w:r>
                  <w:r w:rsidR="0005047D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 </w:t>
                  </w:r>
                  <w:r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   </w:t>
                  </w:r>
                  <w:r w:rsidR="0005047D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</w:t>
                  </w:r>
                  <w:r w:rsidR="0005047D" w:rsidRPr="001E6399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</w:t>
                  </w:r>
                  <w:r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>0021266</w:t>
                  </w:r>
                  <w:r w:rsidR="0026394A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>1</w:t>
                  </w:r>
                  <w:r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>504092</w:t>
                  </w:r>
                  <w:r w:rsidR="0005047D" w:rsidRPr="001E6399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</w:t>
                  </w:r>
                </w:p>
                <w:p w:rsidR="0005047D" w:rsidRPr="001E6399" w:rsidRDefault="0005047D" w:rsidP="00D00F46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color w:val="9C2073"/>
                      <w:lang w:bidi="ar-MA"/>
                    </w:rPr>
                  </w:pPr>
                  <w:r w:rsidRPr="001E6399">
                    <w:rPr>
                      <w:rFonts w:ascii="Sakkal Majalla" w:hAnsi="Sakkal Majalla" w:cs="Sakkal Majalla" w:hint="cs"/>
                      <w:color w:val="000000" w:themeColor="text1"/>
                      <w:rtl/>
                      <w:lang w:bidi="ar-MA"/>
                    </w:rPr>
                    <w:t>البريد الإلكتروني:</w:t>
                  </w:r>
                  <w:r w:rsidRPr="001E6399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   </w:t>
                  </w:r>
                  <w:r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      </w:t>
                  </w:r>
                  <w:r w:rsidRPr="001E6399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   </w:t>
                  </w:r>
                  <w:hyperlink r:id="rId9" w:history="1">
                    <w:r w:rsidR="00D00F46" w:rsidRPr="00D65F60">
                      <w:rPr>
                        <w:rStyle w:val="Lienhypertexte"/>
                        <w:rFonts w:ascii="Sakkal Majalla" w:hAnsi="Sakkal Majalla" w:cs="Sakkal Majalla"/>
                        <w:lang w:bidi="ar-MA"/>
                      </w:rPr>
                      <w:t>aitboulahcenzineb@gmail.com</w:t>
                    </w:r>
                  </w:hyperlink>
                </w:p>
                <w:p w:rsidR="0005047D" w:rsidRPr="001E6399" w:rsidRDefault="0005047D" w:rsidP="0005047D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rtl/>
                      <w:lang w:bidi="ar-MA"/>
                    </w:rPr>
                  </w:pPr>
                  <w:r w:rsidRPr="001E6399">
                    <w:rPr>
                      <w:rFonts w:ascii="Sakkal Majalla" w:hAnsi="Sakkal Majalla" w:cs="Sakkal Majalla" w:hint="cs"/>
                      <w:rtl/>
                      <w:lang w:bidi="ar-MA"/>
                    </w:rPr>
                    <w:t>العنوان</w:t>
                  </w:r>
                  <w:r w:rsidRPr="001E6399">
                    <w:rPr>
                      <w:rFonts w:ascii="Sakkal Majalla" w:hAnsi="Sakkal Majalla" w:cs="Sakkal Majalla" w:hint="cs"/>
                      <w:color w:val="000000" w:themeColor="text1"/>
                      <w:rtl/>
                      <w:lang w:bidi="ar-MA"/>
                    </w:rPr>
                    <w:t xml:space="preserve">: </w:t>
                  </w:r>
                  <w:r w:rsidRPr="001E6399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              </w:t>
                  </w:r>
                  <w:r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      </w:t>
                  </w:r>
                  <w:r w:rsidRPr="001E6399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      رقم 2، زنقة غياتة، السويسي الرباط</w:t>
                  </w:r>
                  <w:r w:rsidRPr="001E6399"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       </w:t>
                  </w:r>
                </w:p>
              </w:txbxContent>
            </v:textbox>
          </v:shape>
        </w:pict>
      </w:r>
    </w:p>
    <w:p w:rsidR="0005047D" w:rsidRDefault="0005047D" w:rsidP="0005047D">
      <w:pPr>
        <w:bidi/>
        <w:spacing w:after="0" w:line="240" w:lineRule="auto"/>
        <w:rPr>
          <w:rFonts w:ascii="Sakkal Majalla" w:hAnsi="Sakkal Majalla" w:cs="Sakkal Majalla"/>
          <w:rtl/>
          <w:lang w:bidi="ar-MA"/>
        </w:rPr>
      </w:pPr>
    </w:p>
    <w:p w:rsidR="0005047D" w:rsidRDefault="0005047D" w:rsidP="0005047D">
      <w:pPr>
        <w:bidi/>
        <w:spacing w:after="0" w:line="240" w:lineRule="auto"/>
        <w:rPr>
          <w:rFonts w:ascii="Sakkal Majalla" w:hAnsi="Sakkal Majalla" w:cs="Sakkal Majalla"/>
          <w:rtl/>
          <w:lang w:bidi="ar-MA"/>
        </w:rPr>
      </w:pPr>
    </w:p>
    <w:p w:rsidR="0005047D" w:rsidRDefault="0005047D" w:rsidP="0005047D">
      <w:pPr>
        <w:bidi/>
        <w:spacing w:after="0" w:line="240" w:lineRule="auto"/>
        <w:rPr>
          <w:rFonts w:ascii="Sakkal Majalla" w:hAnsi="Sakkal Majalla" w:cs="Sakkal Majalla"/>
          <w:rtl/>
          <w:lang w:bidi="ar-MA"/>
        </w:rPr>
      </w:pPr>
    </w:p>
    <w:p w:rsidR="0005047D" w:rsidRDefault="0005047D" w:rsidP="0005047D">
      <w:pPr>
        <w:bidi/>
        <w:spacing w:after="0" w:line="240" w:lineRule="auto"/>
        <w:rPr>
          <w:rFonts w:ascii="Sakkal Majalla" w:hAnsi="Sakkal Majalla" w:cs="Sakkal Majalla"/>
          <w:rtl/>
          <w:lang w:bidi="ar-MA"/>
        </w:rPr>
      </w:pPr>
    </w:p>
    <w:p w:rsidR="0005047D" w:rsidRDefault="0005047D" w:rsidP="0005047D">
      <w:pPr>
        <w:bidi/>
        <w:spacing w:after="0" w:line="240" w:lineRule="auto"/>
        <w:rPr>
          <w:rFonts w:ascii="Sakkal Majalla" w:hAnsi="Sakkal Majalla" w:cs="Sakkal Majalla"/>
          <w:rtl/>
          <w:lang w:bidi="ar-MA"/>
        </w:rPr>
      </w:pPr>
    </w:p>
    <w:p w:rsidR="0005047D" w:rsidRPr="00A15DC7" w:rsidRDefault="0005047D" w:rsidP="0005047D">
      <w:pPr>
        <w:pStyle w:val="Paragraphedeliste"/>
        <w:numPr>
          <w:ilvl w:val="0"/>
          <w:numId w:val="1"/>
        </w:numPr>
        <w:bidi/>
        <w:spacing w:before="360" w:after="0"/>
        <w:ind w:left="426" w:hanging="142"/>
        <w:contextualSpacing w:val="0"/>
        <w:jc w:val="left"/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rtl/>
          <w:lang w:bidi="ar-MA"/>
        </w:rPr>
      </w:pP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التكوين الأكاديمي</w:t>
      </w:r>
    </w:p>
    <w:tbl>
      <w:tblPr>
        <w:tblStyle w:val="Grilledutableau"/>
        <w:bidiVisual/>
        <w:tblW w:w="0" w:type="auto"/>
        <w:tblInd w:w="391" w:type="dxa"/>
        <w:tblLook w:val="04A0"/>
      </w:tblPr>
      <w:tblGrid>
        <w:gridCol w:w="2977"/>
        <w:gridCol w:w="2693"/>
        <w:gridCol w:w="1134"/>
        <w:gridCol w:w="1559"/>
      </w:tblGrid>
      <w:tr w:rsidR="0005047D" w:rsidTr="00711206">
        <w:trPr>
          <w:trHeight w:val="326"/>
        </w:trPr>
        <w:tc>
          <w:tcPr>
            <w:tcW w:w="2977" w:type="dxa"/>
            <w:vMerge w:val="restart"/>
          </w:tcPr>
          <w:p w:rsidR="0005047D" w:rsidRPr="00E72D22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E72D22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الدبلوم</w:t>
            </w:r>
          </w:p>
        </w:tc>
        <w:tc>
          <w:tcPr>
            <w:tcW w:w="2693" w:type="dxa"/>
            <w:vMerge w:val="restart"/>
          </w:tcPr>
          <w:p w:rsidR="0005047D" w:rsidRPr="00E72D22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E72D22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مؤسسة التكوين</w:t>
            </w:r>
          </w:p>
        </w:tc>
        <w:tc>
          <w:tcPr>
            <w:tcW w:w="2693" w:type="dxa"/>
            <w:gridSpan w:val="2"/>
          </w:tcPr>
          <w:p w:rsidR="0005047D" w:rsidRPr="00E72D22" w:rsidRDefault="0005047D" w:rsidP="0071120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E72D22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مدة التكوين (السنوات الجامعية)</w:t>
            </w:r>
          </w:p>
        </w:tc>
      </w:tr>
      <w:tr w:rsidR="0005047D" w:rsidTr="00711206">
        <w:trPr>
          <w:trHeight w:val="276"/>
        </w:trPr>
        <w:tc>
          <w:tcPr>
            <w:tcW w:w="2977" w:type="dxa"/>
            <w:vMerge/>
          </w:tcPr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2693" w:type="dxa"/>
            <w:vMerge/>
          </w:tcPr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134" w:type="dxa"/>
          </w:tcPr>
          <w:p w:rsidR="0005047D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من</w:t>
            </w:r>
          </w:p>
        </w:tc>
        <w:tc>
          <w:tcPr>
            <w:tcW w:w="1559" w:type="dxa"/>
          </w:tcPr>
          <w:p w:rsidR="0005047D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إلى</w:t>
            </w:r>
          </w:p>
        </w:tc>
      </w:tr>
      <w:tr w:rsidR="0005047D" w:rsidTr="00711206">
        <w:tc>
          <w:tcPr>
            <w:tcW w:w="2977" w:type="dxa"/>
          </w:tcPr>
          <w:p w:rsidR="0005047D" w:rsidRPr="00D22F2F" w:rsidRDefault="0005047D" w:rsidP="00711206">
            <w:pPr>
              <w:bidi/>
              <w:rPr>
                <w:rFonts w:ascii="Sakkal Majalla" w:hAnsi="Sakkal Majalla" w:cs="Sakkal Majalla"/>
                <w:color w:val="9C2073"/>
                <w:rtl/>
                <w:lang w:bidi="ar-MA"/>
              </w:rPr>
            </w:pP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دبلوم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مهندسة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الدولة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في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الإحصاء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و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الاقتصاد </w:t>
            </w:r>
          </w:p>
        </w:tc>
        <w:tc>
          <w:tcPr>
            <w:tcW w:w="2693" w:type="dxa"/>
          </w:tcPr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77FB7">
              <w:rPr>
                <w:rFonts w:ascii="Sakkal Majalla" w:hAnsi="Sakkal Majalla" w:cs="Sakkal Majalla" w:hint="cs"/>
                <w:rtl/>
                <w:lang w:bidi="ar-MA"/>
              </w:rPr>
              <w:t>المعهد</w:t>
            </w:r>
            <w:r w:rsidRPr="00B77FB7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B77FB7">
              <w:rPr>
                <w:rFonts w:ascii="Sakkal Majalla" w:hAnsi="Sakkal Majalla" w:cs="Sakkal Majalla" w:hint="cs"/>
                <w:rtl/>
                <w:lang w:bidi="ar-MA"/>
              </w:rPr>
              <w:t>الوطني</w:t>
            </w:r>
            <w:r w:rsidRPr="00B77FB7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B77FB7">
              <w:rPr>
                <w:rFonts w:ascii="Sakkal Majalla" w:hAnsi="Sakkal Majalla" w:cs="Sakkal Majalla" w:hint="cs"/>
                <w:rtl/>
                <w:lang w:bidi="ar-MA"/>
              </w:rPr>
              <w:t>للإحصاء</w:t>
            </w:r>
            <w:r w:rsidRPr="00B77FB7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B77FB7">
              <w:rPr>
                <w:rFonts w:ascii="Sakkal Majalla" w:hAnsi="Sakkal Majalla" w:cs="Sakkal Majalla" w:hint="cs"/>
                <w:rtl/>
                <w:lang w:bidi="ar-MA"/>
              </w:rPr>
              <w:t>التطبيقي،</w:t>
            </w:r>
            <w:r w:rsidRPr="00B77FB7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B77FB7">
              <w:rPr>
                <w:rFonts w:ascii="Sakkal Majalla" w:hAnsi="Sakkal Majalla" w:cs="Sakkal Majalla" w:hint="cs"/>
                <w:rtl/>
                <w:lang w:bidi="ar-MA"/>
              </w:rPr>
              <w:t>الرباط</w:t>
            </w:r>
          </w:p>
        </w:tc>
        <w:tc>
          <w:tcPr>
            <w:tcW w:w="1134" w:type="dxa"/>
          </w:tcPr>
          <w:p w:rsidR="0005047D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1986-1987</w:t>
            </w:r>
          </w:p>
        </w:tc>
        <w:tc>
          <w:tcPr>
            <w:tcW w:w="1559" w:type="dxa"/>
          </w:tcPr>
          <w:p w:rsidR="0005047D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1987-1988</w:t>
            </w:r>
          </w:p>
        </w:tc>
      </w:tr>
      <w:tr w:rsidR="0005047D" w:rsidTr="00711206">
        <w:tc>
          <w:tcPr>
            <w:tcW w:w="2977" w:type="dxa"/>
          </w:tcPr>
          <w:p w:rsidR="0005047D" w:rsidRPr="00D22F2F" w:rsidRDefault="0005047D" w:rsidP="00711206">
            <w:pPr>
              <w:bidi/>
              <w:rPr>
                <w:rFonts w:ascii="Sakkal Majalla" w:hAnsi="Sakkal Majalla" w:cs="Sakkal Majalla"/>
                <w:color w:val="9C2073"/>
                <w:rtl/>
                <w:lang w:bidi="ar-MA"/>
              </w:rPr>
            </w:pP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دبلوم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مهندسة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التطبيق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في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الإحصاء</w:t>
            </w:r>
          </w:p>
        </w:tc>
        <w:tc>
          <w:tcPr>
            <w:tcW w:w="2693" w:type="dxa"/>
          </w:tcPr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المعهد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الوطني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للإحصاء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التطبيقي،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الرباط</w:t>
            </w:r>
          </w:p>
        </w:tc>
        <w:tc>
          <w:tcPr>
            <w:tcW w:w="1134" w:type="dxa"/>
          </w:tcPr>
          <w:p w:rsidR="0005047D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1978-1979</w:t>
            </w:r>
          </w:p>
        </w:tc>
        <w:tc>
          <w:tcPr>
            <w:tcW w:w="1559" w:type="dxa"/>
          </w:tcPr>
          <w:p w:rsidR="0005047D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1980-1981</w:t>
            </w:r>
          </w:p>
        </w:tc>
      </w:tr>
      <w:tr w:rsidR="0005047D" w:rsidTr="00711206">
        <w:tc>
          <w:tcPr>
            <w:tcW w:w="2977" w:type="dxa"/>
          </w:tcPr>
          <w:p w:rsidR="0005047D" w:rsidRPr="00D22F2F" w:rsidRDefault="0005047D" w:rsidP="00711206">
            <w:pPr>
              <w:bidi/>
              <w:rPr>
                <w:rFonts w:ascii="Sakkal Majalla" w:hAnsi="Sakkal Majalla" w:cs="Sakkal Majalla"/>
                <w:color w:val="9C2073"/>
                <w:rtl/>
                <w:lang w:bidi="ar-MA"/>
              </w:rPr>
            </w:pP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دبلوم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الدراسات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العليا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المتخصصة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في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تحليل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و تتبع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إنجاز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المشاريع</w:t>
            </w:r>
            <w:r w:rsidRPr="00D22F2F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22F2F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الإنمائية</w:t>
            </w:r>
          </w:p>
        </w:tc>
        <w:tc>
          <w:tcPr>
            <w:tcW w:w="2693" w:type="dxa"/>
          </w:tcPr>
          <w:p w:rsidR="0005047D" w:rsidRPr="00A82A96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البرنامج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الوطني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لتتبع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المشاريع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 (</w:t>
            </w: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الرباط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) </w:t>
            </w: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تحت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A82A96">
              <w:rPr>
                <w:rFonts w:ascii="Sakkal Majalla" w:hAnsi="Sakkal Majalla" w:cs="Sakkal Majalla" w:hint="cs"/>
                <w:rtl/>
                <w:lang w:bidi="ar-MA"/>
              </w:rPr>
              <w:t>إشراف</w:t>
            </w:r>
            <w:r w:rsidRPr="00A82A96">
              <w:rPr>
                <w:rFonts w:ascii="Sakkal Majalla" w:hAnsi="Sakkal Majalla" w:cs="Sakkal Majalla"/>
                <w:rtl/>
                <w:lang w:bidi="ar-MA"/>
              </w:rPr>
              <w:t xml:space="preserve">  </w:t>
            </w:r>
            <w:r w:rsidRPr="00A82A96">
              <w:rPr>
                <w:rFonts w:ascii="Sakkal Majalla" w:hAnsi="Sakkal Majalla" w:cs="Sakkal Majalla"/>
                <w:lang w:bidi="ar-MA"/>
              </w:rPr>
              <w:t>IAE</w:t>
            </w:r>
            <w:r>
              <w:rPr>
                <w:rStyle w:val="Appelnotedebasdep"/>
                <w:rFonts w:ascii="Sakkal Majalla" w:hAnsi="Sakkal Majalla" w:cs="Sakkal Majalla"/>
                <w:lang w:bidi="ar-MA"/>
              </w:rPr>
              <w:footnoteReference w:id="2"/>
            </w:r>
            <w:r w:rsidRPr="00A82A96">
              <w:rPr>
                <w:rFonts w:ascii="Sakkal Majalla" w:hAnsi="Sakkal Majalla" w:cs="Sakkal Majalla"/>
                <w:lang w:bidi="ar-MA"/>
              </w:rPr>
              <w:t xml:space="preserve"> –Lille- France</w:t>
            </w:r>
          </w:p>
        </w:tc>
        <w:tc>
          <w:tcPr>
            <w:tcW w:w="1134" w:type="dxa"/>
          </w:tcPr>
          <w:p w:rsidR="0005047D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أكتوبر 1990</w:t>
            </w:r>
          </w:p>
        </w:tc>
        <w:tc>
          <w:tcPr>
            <w:tcW w:w="1559" w:type="dxa"/>
          </w:tcPr>
          <w:p w:rsidR="0005047D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أكتوبر 1991</w:t>
            </w:r>
          </w:p>
        </w:tc>
      </w:tr>
    </w:tbl>
    <w:p w:rsidR="0005047D" w:rsidRPr="00A15DC7" w:rsidRDefault="0005047D" w:rsidP="00D00F46">
      <w:pPr>
        <w:pStyle w:val="Paragraphedeliste"/>
        <w:numPr>
          <w:ilvl w:val="0"/>
          <w:numId w:val="1"/>
        </w:numPr>
        <w:bidi/>
        <w:spacing w:before="360" w:after="0"/>
        <w:ind w:left="426" w:hanging="142"/>
        <w:contextualSpacing w:val="0"/>
        <w:jc w:val="left"/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rtl/>
          <w:lang w:bidi="ar-MA"/>
        </w:rPr>
      </w:pP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التجربة المهنية</w:t>
      </w:r>
    </w:p>
    <w:p w:rsidR="0005047D" w:rsidRPr="00D43781" w:rsidRDefault="00CD66C0" w:rsidP="0005047D">
      <w:pPr>
        <w:bidi/>
        <w:spacing w:after="0" w:line="140" w:lineRule="exact"/>
        <w:rPr>
          <w:rFonts w:ascii="Sakkal Majalla" w:hAnsi="Sakkal Majalla" w:cs="Sakkal Majalla"/>
          <w:rtl/>
          <w:lang w:bidi="ar-MA"/>
        </w:rPr>
      </w:pPr>
      <w:r>
        <w:rPr>
          <w:rFonts w:ascii="Sakkal Majalla" w:hAnsi="Sakkal Majalla" w:cs="Sakkal Majalla"/>
          <w:noProof/>
          <w:rtl/>
          <w:lang w:eastAsia="fr-FR"/>
        </w:rPr>
        <w:pict>
          <v:shape id="_x0000_s1028" type="#_x0000_t202" style="position:absolute;left:0;text-align:left;margin-left:18.9pt;margin-top:5.15pt;width:418.3pt;height:40.8pt;z-index:251662336;mso-width-relative:margin;mso-height-relative:margin">
            <v:textbox style="mso-next-textbox:#_x0000_s1028">
              <w:txbxContent>
                <w:p w:rsidR="0005047D" w:rsidRPr="00EA393B" w:rsidRDefault="0005047D" w:rsidP="00D00F46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color w:val="9C2073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سنة التوظيف </w:t>
                  </w:r>
                  <w:r>
                    <w:rPr>
                      <w:rFonts w:ascii="Sakkal Majalla" w:hAnsi="Sakkal Majalla" w:cs="Sakkal Majalla"/>
                      <w:lang w:bidi="ar-MA"/>
                    </w:rPr>
                    <w:t xml:space="preserve"> </w:t>
                  </w:r>
                  <w:r w:rsidRPr="00EA393B">
                    <w:rPr>
                      <w:rFonts w:ascii="Sakkal Majalla" w:hAnsi="Sakkal Majalla" w:cs="Sakkal Majalla"/>
                      <w:rtl/>
                      <w:lang w:bidi="ar-MA"/>
                    </w:rPr>
                    <w:t xml:space="preserve"> </w:t>
                  </w:r>
                  <w:r w:rsidRPr="00EA393B">
                    <w:rPr>
                      <w:rFonts w:ascii="Sakkal Majalla" w:hAnsi="Sakkal Majalla" w:cs="Sakkal Majalla"/>
                      <w:color w:val="9C2073"/>
                      <w:rtl/>
                      <w:lang w:bidi="ar-MA"/>
                    </w:rPr>
                    <w:t xml:space="preserve">:  </w:t>
                  </w:r>
                  <w:r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 </w:t>
                  </w:r>
                </w:p>
                <w:p w:rsidR="0005047D" w:rsidRPr="00EA393B" w:rsidRDefault="0005047D" w:rsidP="0005047D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color w:val="90407B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درجة التوظيف :    </w:t>
                  </w:r>
                  <w:r w:rsidRPr="00AA14F8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مهندس </w:t>
                  </w:r>
                  <w:r w:rsidRPr="00607400"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>تطبيق</w:t>
                  </w:r>
                  <w:r>
                    <w:rPr>
                      <w:rFonts w:ascii="Sakkal Majalla" w:hAnsi="Sakkal Majalla" w:cs="Sakkal Majalla" w:hint="cs"/>
                      <w:color w:val="9C2073"/>
                      <w:rtl/>
                      <w:lang w:bidi="ar-MA"/>
                    </w:rPr>
                    <w:t xml:space="preserve"> درجة أولى</w:t>
                  </w:r>
                  <w:r w:rsidRPr="00AA14F8"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                                               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</w:t>
                  </w:r>
                  <w:r w:rsidRPr="00AA14F8"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            </w:t>
                  </w:r>
                  <w:r w:rsidRPr="00AA14F8"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       </w:t>
                  </w:r>
                  <w:r>
                    <w:rPr>
                      <w:rFonts w:ascii="Sakkal Majalla" w:hAnsi="Sakkal Majalla" w:cs="Sakkal Majalla" w:hint="cs"/>
                      <w:rtl/>
                      <w:lang w:bidi="ar-MA"/>
                    </w:rPr>
                    <w:t xml:space="preserve">الدرجة الحالية:     </w:t>
                  </w:r>
                  <w:r w:rsidRPr="001C3BDA">
                    <w:rPr>
                      <w:rFonts w:ascii="Sakkal Majalla" w:hAnsi="Sakkal Majalla" w:cs="Sakkal Majalla" w:hint="cs"/>
                      <w:b/>
                      <w:bCs/>
                      <w:color w:val="9C2073"/>
                      <w:rtl/>
                      <w:lang w:bidi="ar-MA"/>
                    </w:rPr>
                    <w:t>مهندس رئيس  درجة ممتازة</w:t>
                  </w:r>
                </w:p>
                <w:p w:rsidR="0005047D" w:rsidRPr="00EA393B" w:rsidRDefault="0005047D" w:rsidP="0005047D">
                  <w:pPr>
                    <w:bidi/>
                    <w:spacing w:after="120" w:line="240" w:lineRule="auto"/>
                    <w:rPr>
                      <w:rFonts w:ascii="Sakkal Majalla" w:hAnsi="Sakkal Majalla" w:cs="Sakkal Majalla"/>
                      <w:rtl/>
                      <w:lang w:bidi="ar-MA"/>
                    </w:rPr>
                  </w:pPr>
                </w:p>
              </w:txbxContent>
            </v:textbox>
          </v:shape>
        </w:pict>
      </w:r>
    </w:p>
    <w:p w:rsidR="0005047D" w:rsidRPr="00D43781" w:rsidRDefault="0005047D" w:rsidP="0005047D">
      <w:pPr>
        <w:bidi/>
        <w:spacing w:after="0" w:line="240" w:lineRule="auto"/>
        <w:rPr>
          <w:rFonts w:ascii="Sakkal Majalla" w:hAnsi="Sakkal Majalla" w:cs="Sakkal Majalla"/>
          <w:rtl/>
          <w:lang w:bidi="ar-MA"/>
        </w:rPr>
      </w:pPr>
    </w:p>
    <w:p w:rsidR="0005047D" w:rsidRPr="00D43781" w:rsidRDefault="0005047D" w:rsidP="0005047D">
      <w:pPr>
        <w:bidi/>
        <w:spacing w:after="0" w:line="240" w:lineRule="auto"/>
        <w:rPr>
          <w:rFonts w:ascii="Sakkal Majalla" w:hAnsi="Sakkal Majalla" w:cs="Sakkal Majalla"/>
          <w:rtl/>
          <w:lang w:bidi="ar-MA"/>
        </w:rPr>
      </w:pPr>
    </w:p>
    <w:p w:rsidR="0005047D" w:rsidRPr="00D43781" w:rsidRDefault="0005047D" w:rsidP="0005047D">
      <w:pPr>
        <w:bidi/>
        <w:spacing w:after="0" w:line="240" w:lineRule="auto"/>
        <w:rPr>
          <w:rFonts w:ascii="Sakkal Majalla" w:hAnsi="Sakkal Majalla" w:cs="Sakkal Majalla"/>
          <w:rtl/>
          <w:lang w:bidi="ar-MA"/>
        </w:rPr>
      </w:pPr>
    </w:p>
    <w:tbl>
      <w:tblPr>
        <w:tblStyle w:val="Grilledutableau"/>
        <w:bidiVisual/>
        <w:tblW w:w="0" w:type="auto"/>
        <w:jc w:val="center"/>
        <w:tblInd w:w="255" w:type="dxa"/>
        <w:tblLook w:val="04A0"/>
      </w:tblPr>
      <w:tblGrid>
        <w:gridCol w:w="2688"/>
        <w:gridCol w:w="2409"/>
        <w:gridCol w:w="1633"/>
        <w:gridCol w:w="1628"/>
      </w:tblGrid>
      <w:tr w:rsidR="0005047D" w:rsidRPr="00AA14F8" w:rsidTr="00711206">
        <w:trPr>
          <w:jc w:val="center"/>
        </w:trPr>
        <w:tc>
          <w:tcPr>
            <w:tcW w:w="2688" w:type="dxa"/>
          </w:tcPr>
          <w:p w:rsidR="0005047D" w:rsidRPr="001C3BDA" w:rsidRDefault="0005047D" w:rsidP="00D00F46">
            <w:pPr>
              <w:bidi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1C3BDA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 xml:space="preserve">الإدارة </w:t>
            </w:r>
            <w:r w:rsidRPr="001C3BDA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2409" w:type="dxa"/>
          </w:tcPr>
          <w:p w:rsidR="0005047D" w:rsidRPr="001C3BDA" w:rsidRDefault="0005047D" w:rsidP="00D00F46">
            <w:pPr>
              <w:bidi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1C3BDA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المنصب/الوظيفة</w:t>
            </w:r>
          </w:p>
        </w:tc>
        <w:tc>
          <w:tcPr>
            <w:tcW w:w="1633" w:type="dxa"/>
          </w:tcPr>
          <w:p w:rsidR="0005047D" w:rsidRPr="001C3BDA" w:rsidRDefault="0005047D" w:rsidP="0071120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1C3BDA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من</w:t>
            </w:r>
          </w:p>
        </w:tc>
        <w:tc>
          <w:tcPr>
            <w:tcW w:w="1628" w:type="dxa"/>
          </w:tcPr>
          <w:p w:rsidR="0005047D" w:rsidRPr="001C3BDA" w:rsidRDefault="0005047D" w:rsidP="0071120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1C3BDA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إلى</w:t>
            </w:r>
          </w:p>
        </w:tc>
      </w:tr>
      <w:tr w:rsidR="0005047D" w:rsidRPr="00AA14F8" w:rsidTr="00711206">
        <w:trPr>
          <w:jc w:val="center"/>
        </w:trPr>
        <w:tc>
          <w:tcPr>
            <w:tcW w:w="2688" w:type="dxa"/>
          </w:tcPr>
          <w:p w:rsidR="0005047D" w:rsidRPr="00AA14F8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مديرية التخطيط، الرباط</w:t>
            </w:r>
          </w:p>
        </w:tc>
        <w:tc>
          <w:tcPr>
            <w:tcW w:w="2409" w:type="dxa"/>
          </w:tcPr>
          <w:p w:rsidR="0005047D" w:rsidRPr="00E72D22" w:rsidRDefault="0005047D" w:rsidP="00711206">
            <w:pPr>
              <w:bidi/>
              <w:rPr>
                <w:rFonts w:ascii="Sakkal Majalla" w:hAnsi="Sakkal Majalla" w:cs="Sakkal Majalla"/>
                <w:color w:val="9C2073"/>
                <w:rtl/>
                <w:lang w:bidi="ar-MA"/>
              </w:rPr>
            </w:pPr>
            <w:r w:rsidRPr="00E72D22">
              <w:rPr>
                <w:rFonts w:ascii="Sakkal Majalla" w:hAnsi="Sakkal Majalla" w:cs="Sakkal Majalla"/>
                <w:color w:val="9C2073"/>
                <w:rtl/>
                <w:lang w:bidi="ar-MA"/>
              </w:rPr>
              <w:t>مسؤولة عن مكتب الطرق</w:t>
            </w:r>
          </w:p>
        </w:tc>
        <w:tc>
          <w:tcPr>
            <w:tcW w:w="1633" w:type="dxa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07-07-1981</w:t>
            </w:r>
          </w:p>
        </w:tc>
        <w:tc>
          <w:tcPr>
            <w:tcW w:w="1628" w:type="dxa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30-12-1981</w:t>
            </w:r>
          </w:p>
        </w:tc>
      </w:tr>
      <w:tr w:rsidR="0005047D" w:rsidRPr="00AA14F8" w:rsidTr="00711206">
        <w:trPr>
          <w:jc w:val="center"/>
        </w:trPr>
        <w:tc>
          <w:tcPr>
            <w:tcW w:w="2688" w:type="dxa"/>
          </w:tcPr>
          <w:p w:rsidR="0005047D" w:rsidRPr="00AA14F8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البرنامج الوطني لتتبع المشاريع،الرباط</w:t>
            </w:r>
          </w:p>
        </w:tc>
        <w:tc>
          <w:tcPr>
            <w:tcW w:w="2409" w:type="dxa"/>
            <w:vAlign w:val="bottom"/>
          </w:tcPr>
          <w:p w:rsidR="0005047D" w:rsidRPr="00E72D22" w:rsidRDefault="0005047D" w:rsidP="00711206">
            <w:pPr>
              <w:bidi/>
              <w:rPr>
                <w:rFonts w:ascii="Sakkal Majalla" w:hAnsi="Sakkal Majalla" w:cs="Sakkal Majalla"/>
                <w:color w:val="9C2073"/>
                <w:lang w:bidi="ar-MA"/>
              </w:rPr>
            </w:pPr>
            <w:r w:rsidRPr="00E72D22">
              <w:rPr>
                <w:rFonts w:ascii="Sakkal Majalla" w:hAnsi="Sakkal Majalla" w:cs="Sakkal Majalla"/>
                <w:color w:val="9C2073"/>
                <w:rtl/>
                <w:lang w:bidi="ar-MA"/>
              </w:rPr>
              <w:t>مستشارة في الدراسات</w:t>
            </w:r>
          </w:p>
        </w:tc>
        <w:tc>
          <w:tcPr>
            <w:tcW w:w="1633" w:type="dxa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03-10-1988</w:t>
            </w:r>
          </w:p>
        </w:tc>
        <w:tc>
          <w:tcPr>
            <w:tcW w:w="1628" w:type="dxa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01-03-1992</w:t>
            </w:r>
          </w:p>
        </w:tc>
      </w:tr>
      <w:tr w:rsidR="0005047D" w:rsidRPr="00AA14F8" w:rsidTr="00711206">
        <w:trPr>
          <w:jc w:val="center"/>
        </w:trPr>
        <w:tc>
          <w:tcPr>
            <w:tcW w:w="2688" w:type="dxa"/>
          </w:tcPr>
          <w:p w:rsidR="0005047D" w:rsidRPr="00AA14F8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المديرية الجهوية لأكادير</w:t>
            </w:r>
          </w:p>
        </w:tc>
        <w:tc>
          <w:tcPr>
            <w:tcW w:w="2409" w:type="dxa"/>
          </w:tcPr>
          <w:p w:rsidR="0005047D" w:rsidRPr="00724DC4" w:rsidRDefault="0005047D" w:rsidP="00711206">
            <w:pPr>
              <w:bidi/>
              <w:rPr>
                <w:rFonts w:ascii="Sakkal Majalla" w:hAnsi="Sakkal Majalla" w:cs="Sakkal Majalla"/>
                <w:color w:val="9C2073"/>
                <w:rtl/>
                <w:lang w:bidi="ar-MA"/>
              </w:rPr>
            </w:pPr>
            <w:r w:rsidRPr="00724DC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ممثلة</w:t>
            </w:r>
            <w:r w:rsidRPr="00724DC4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724DC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للمندوبية</w:t>
            </w:r>
            <w:r w:rsidRPr="00724DC4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724DC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السامية</w:t>
            </w:r>
            <w:r w:rsidRPr="00724DC4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724DC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في</w:t>
            </w:r>
            <w:r w:rsidRPr="00724DC4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724DC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اللجنة</w:t>
            </w:r>
            <w:r w:rsidRPr="00724DC4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724DC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التقنية</w:t>
            </w:r>
            <w:r w:rsidRPr="00724DC4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724DC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لعمالة</w:t>
            </w:r>
            <w:r w:rsidRPr="00724DC4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724DC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إنزكان</w:t>
            </w:r>
            <w:r w:rsidRPr="00724DC4">
              <w:rPr>
                <w:rFonts w:ascii="Sakkal Majalla" w:hAnsi="Sakkal Majalla" w:cs="Sakkal Majalla"/>
                <w:color w:val="9C2073"/>
                <w:rtl/>
                <w:lang w:bidi="ar-MA"/>
              </w:rPr>
              <w:t>-</w:t>
            </w:r>
            <w:r w:rsidRPr="00724DC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آيت</w:t>
            </w:r>
            <w:r w:rsidRPr="00724DC4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724DC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ملول</w:t>
            </w:r>
          </w:p>
        </w:tc>
        <w:tc>
          <w:tcPr>
            <w:tcW w:w="1633" w:type="dxa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BD0115">
              <w:rPr>
                <w:rFonts w:ascii="Sakkal Majalla" w:hAnsi="Sakkal Majalla" w:cs="Sakkal Majalla"/>
                <w:sz w:val="20"/>
                <w:szCs w:val="20"/>
                <w:rtl/>
                <w:lang w:bidi="ar-MA"/>
              </w:rPr>
              <w:t>1994</w:t>
            </w:r>
          </w:p>
        </w:tc>
        <w:tc>
          <w:tcPr>
            <w:tcW w:w="1628" w:type="dxa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BD0115">
              <w:rPr>
                <w:rFonts w:ascii="Sakkal Majalla" w:hAnsi="Sakkal Majalla" w:cs="Sakkal Majalla"/>
                <w:sz w:val="20"/>
                <w:szCs w:val="20"/>
                <w:rtl/>
                <w:lang w:bidi="ar-MA"/>
              </w:rPr>
              <w:t>2000</w:t>
            </w:r>
          </w:p>
        </w:tc>
      </w:tr>
      <w:tr w:rsidR="0005047D" w:rsidRPr="00AA14F8" w:rsidTr="00711206">
        <w:trPr>
          <w:jc w:val="center"/>
        </w:trPr>
        <w:tc>
          <w:tcPr>
            <w:tcW w:w="2688" w:type="dxa"/>
          </w:tcPr>
          <w:p w:rsidR="0005047D" w:rsidRPr="00AA14F8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المديرية الجهوية لأكادير</w:t>
            </w:r>
          </w:p>
        </w:tc>
        <w:tc>
          <w:tcPr>
            <w:tcW w:w="2409" w:type="dxa"/>
          </w:tcPr>
          <w:p w:rsidR="0005047D" w:rsidRPr="00E72D22" w:rsidRDefault="0005047D" w:rsidP="00711206">
            <w:pPr>
              <w:bidi/>
              <w:rPr>
                <w:rFonts w:ascii="Sakkal Majalla" w:hAnsi="Sakkal Majalla" w:cs="Sakkal Majalla"/>
                <w:color w:val="9C2073"/>
                <w:rtl/>
                <w:lang w:bidi="ar-MA"/>
              </w:rPr>
            </w:pPr>
            <w:r w:rsidRPr="00E72D22">
              <w:rPr>
                <w:rFonts w:ascii="Sakkal Majalla" w:hAnsi="Sakkal Majalla" w:cs="Sakkal Majalla"/>
                <w:color w:val="9C2073"/>
                <w:rtl/>
                <w:lang w:bidi="ar-MA"/>
              </w:rPr>
              <w:t>رئيسة مصلحة الإحصاء</w:t>
            </w:r>
          </w:p>
        </w:tc>
        <w:tc>
          <w:tcPr>
            <w:tcW w:w="1633" w:type="dxa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01-01-1996</w:t>
            </w:r>
          </w:p>
        </w:tc>
        <w:tc>
          <w:tcPr>
            <w:tcW w:w="1628" w:type="dxa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01-09-2003</w:t>
            </w:r>
          </w:p>
        </w:tc>
      </w:tr>
      <w:tr w:rsidR="0005047D" w:rsidRPr="00AA14F8" w:rsidTr="00711206">
        <w:trPr>
          <w:jc w:val="center"/>
        </w:trPr>
        <w:tc>
          <w:tcPr>
            <w:tcW w:w="2688" w:type="dxa"/>
          </w:tcPr>
          <w:p w:rsidR="0005047D" w:rsidRPr="00AA14F8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المديرية الجهوية لأكادير</w:t>
            </w:r>
          </w:p>
        </w:tc>
        <w:tc>
          <w:tcPr>
            <w:tcW w:w="2409" w:type="dxa"/>
          </w:tcPr>
          <w:p w:rsidR="0005047D" w:rsidRPr="00E72D22" w:rsidRDefault="0005047D" w:rsidP="00711206">
            <w:pPr>
              <w:bidi/>
              <w:rPr>
                <w:rFonts w:ascii="Sakkal Majalla" w:hAnsi="Sakkal Majalla" w:cs="Sakkal Majalla"/>
                <w:color w:val="9C2073"/>
                <w:rtl/>
                <w:lang w:bidi="ar-MA"/>
              </w:rPr>
            </w:pPr>
            <w:r w:rsidRPr="00E72D22">
              <w:rPr>
                <w:rFonts w:ascii="Sakkal Majalla" w:hAnsi="Sakkal Majalla" w:cs="Sakkal Majalla"/>
                <w:color w:val="9C2073"/>
                <w:rtl/>
                <w:lang w:bidi="ar-MA"/>
              </w:rPr>
              <w:t>مديرة جهوية</w:t>
            </w:r>
          </w:p>
        </w:tc>
        <w:tc>
          <w:tcPr>
            <w:tcW w:w="1633" w:type="dxa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01-08-2005</w:t>
            </w:r>
          </w:p>
        </w:tc>
        <w:tc>
          <w:tcPr>
            <w:tcW w:w="1628" w:type="dxa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31-12-2006</w:t>
            </w:r>
          </w:p>
        </w:tc>
      </w:tr>
      <w:tr w:rsidR="0005047D" w:rsidRPr="00AA14F8" w:rsidTr="00711206">
        <w:trPr>
          <w:jc w:val="center"/>
        </w:trPr>
        <w:tc>
          <w:tcPr>
            <w:tcW w:w="2688" w:type="dxa"/>
          </w:tcPr>
          <w:p w:rsidR="0005047D" w:rsidRPr="00AA14F8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المفتشية العامة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،</w:t>
            </w:r>
            <w:r w:rsidRPr="00AA14F8">
              <w:rPr>
                <w:rFonts w:ascii="Sakkal Majalla" w:hAnsi="Sakkal Majalla" w:cs="Sakkal Majalla"/>
                <w:rtl/>
                <w:lang w:bidi="ar-MA"/>
              </w:rPr>
              <w:t xml:space="preserve"> الرباط</w:t>
            </w:r>
          </w:p>
        </w:tc>
        <w:tc>
          <w:tcPr>
            <w:tcW w:w="2409" w:type="dxa"/>
          </w:tcPr>
          <w:p w:rsidR="0005047D" w:rsidRPr="00E72D22" w:rsidRDefault="0005047D" w:rsidP="00711206">
            <w:pPr>
              <w:bidi/>
              <w:rPr>
                <w:rFonts w:ascii="Sakkal Majalla" w:hAnsi="Sakkal Majalla" w:cs="Sakkal Majalla"/>
                <w:color w:val="9C2073"/>
                <w:rtl/>
                <w:lang w:bidi="ar-MA"/>
              </w:rPr>
            </w:pPr>
            <w:r w:rsidRPr="00E72D22">
              <w:rPr>
                <w:rFonts w:ascii="Sakkal Majalla" w:hAnsi="Sakkal Majalla" w:cs="Sakkal Majalla"/>
                <w:color w:val="9C2073"/>
                <w:rtl/>
                <w:lang w:bidi="ar-MA"/>
              </w:rPr>
              <w:t>نائبة المفتش العام</w:t>
            </w:r>
          </w:p>
        </w:tc>
        <w:tc>
          <w:tcPr>
            <w:tcW w:w="3261" w:type="dxa"/>
            <w:gridSpan w:val="2"/>
          </w:tcPr>
          <w:p w:rsidR="0005047D" w:rsidRPr="00AA14F8" w:rsidRDefault="0005047D" w:rsidP="00711206">
            <w:pPr>
              <w:bidi/>
              <w:jc w:val="center"/>
              <w:rPr>
                <w:rFonts w:ascii="Sakkal Majalla" w:hAnsi="Sakkal Majalla" w:cs="Sakkal Majalla"/>
                <w:rtl/>
                <w:lang w:bidi="ar-MA"/>
              </w:rPr>
            </w:pPr>
            <w:r w:rsidRPr="00AA14F8">
              <w:rPr>
                <w:rFonts w:ascii="Sakkal Majalla" w:hAnsi="Sakkal Majalla" w:cs="Sakkal Majalla"/>
                <w:rtl/>
                <w:lang w:bidi="ar-MA"/>
              </w:rPr>
              <w:t>ابتداء من فبراير 2007</w:t>
            </w:r>
          </w:p>
        </w:tc>
      </w:tr>
    </w:tbl>
    <w:p w:rsidR="0005047D" w:rsidRPr="00A15DC7" w:rsidRDefault="0005047D" w:rsidP="00D00F46">
      <w:pPr>
        <w:pStyle w:val="Paragraphedeliste"/>
        <w:numPr>
          <w:ilvl w:val="0"/>
          <w:numId w:val="1"/>
        </w:numPr>
        <w:bidi/>
        <w:spacing w:before="720" w:after="0"/>
        <w:ind w:left="426" w:hanging="142"/>
        <w:contextualSpacing w:val="0"/>
        <w:jc w:val="left"/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lang w:bidi="ar-MA"/>
        </w:rPr>
      </w:pP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lastRenderedPageBreak/>
        <w:t>أهم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 </w:t>
      </w: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العمليات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 </w:t>
      </w: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والمشاريع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 </w:t>
      </w: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التي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 </w:t>
      </w: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تم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 </w:t>
      </w: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الإشراف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 </w:t>
      </w: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عليها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 </w:t>
      </w:r>
    </w:p>
    <w:tbl>
      <w:tblPr>
        <w:tblStyle w:val="Grilledutableau"/>
        <w:bidiVisual/>
        <w:tblW w:w="0" w:type="auto"/>
        <w:jc w:val="center"/>
        <w:tblInd w:w="-1987" w:type="dxa"/>
        <w:tblLook w:val="04A0"/>
      </w:tblPr>
      <w:tblGrid>
        <w:gridCol w:w="7131"/>
        <w:gridCol w:w="1178"/>
      </w:tblGrid>
      <w:tr w:rsidR="0005047D" w:rsidTr="00711206">
        <w:trPr>
          <w:jc w:val="center"/>
        </w:trPr>
        <w:tc>
          <w:tcPr>
            <w:tcW w:w="7131" w:type="dxa"/>
          </w:tcPr>
          <w:p w:rsidR="0005047D" w:rsidRPr="001C3BDA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1C3BDA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العملية</w:t>
            </w:r>
            <w:r w:rsidRPr="001C3BDA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 xml:space="preserve"> </w:t>
            </w:r>
            <w:r w:rsidRPr="001C3BDA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أو</w:t>
            </w:r>
            <w:r w:rsidRPr="001C3BDA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 xml:space="preserve"> </w:t>
            </w:r>
            <w:r w:rsidRPr="001C3BDA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المشروع</w:t>
            </w:r>
          </w:p>
        </w:tc>
        <w:tc>
          <w:tcPr>
            <w:tcW w:w="1178" w:type="dxa"/>
          </w:tcPr>
          <w:p w:rsidR="0005047D" w:rsidRPr="001C3BDA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1C3BDA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تاريخ</w:t>
            </w:r>
            <w:r w:rsidRPr="001C3BDA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 xml:space="preserve"> </w:t>
            </w:r>
            <w:r w:rsidRPr="001C3BDA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الانجاز</w:t>
            </w:r>
          </w:p>
        </w:tc>
      </w:tr>
      <w:tr w:rsidR="0005047D" w:rsidTr="00711206">
        <w:trPr>
          <w:jc w:val="center"/>
        </w:trPr>
        <w:tc>
          <w:tcPr>
            <w:tcW w:w="7131" w:type="dxa"/>
          </w:tcPr>
          <w:p w:rsidR="0005047D" w:rsidRPr="00E24444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</w:pPr>
            <w:r w:rsidRPr="00E24444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الإحصاءات</w:t>
            </w:r>
            <w:r w:rsidRPr="00E24444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 xml:space="preserve"> </w:t>
            </w:r>
            <w:r w:rsidRPr="00E24444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السكانية</w:t>
            </w:r>
            <w:r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:</w:t>
            </w:r>
            <w:r w:rsidRPr="00E24444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 xml:space="preserve">   </w:t>
            </w:r>
          </w:p>
          <w:p w:rsidR="0005047D" w:rsidRPr="003F5C2E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rtl/>
                <w:lang w:bidi="ar-MA"/>
              </w:rPr>
            </w:pPr>
            <w:r w:rsidRPr="003F5C2E">
              <w:rPr>
                <w:rFonts w:ascii="Sakkal Majalla" w:hAnsi="Sakkal Majalla" w:cs="Sakkal Majalla" w:hint="cs"/>
                <w:rtl/>
                <w:lang w:bidi="ar-MA"/>
              </w:rPr>
              <w:t>مسؤولة</w:t>
            </w:r>
            <w:r w:rsidRPr="003F5C2E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عن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تحيين الأعمال الخرائطية و 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وضع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الترتيبات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الأولية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لإحصاء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1982</w:t>
            </w:r>
            <w:r w:rsidRPr="003F5C2E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3F5C2E">
              <w:rPr>
                <w:rFonts w:ascii="Sakkal Majalla" w:hAnsi="Sakkal Majalla" w:cs="Sakkal Majalla" w:hint="cs"/>
                <w:rtl/>
                <w:lang w:bidi="ar-MA"/>
              </w:rPr>
              <w:t>بإقليم</w:t>
            </w:r>
            <w:r w:rsidRPr="003F5C2E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3F5C2E">
              <w:rPr>
                <w:rFonts w:ascii="Sakkal Majalla" w:hAnsi="Sakkal Majalla" w:cs="Sakkal Majalla" w:hint="cs"/>
                <w:rtl/>
                <w:lang w:bidi="ar-MA"/>
              </w:rPr>
              <w:t>أكادير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؛</w:t>
            </w:r>
          </w:p>
          <w:p w:rsidR="0005047D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rtl/>
                <w:lang w:bidi="ar-MA"/>
              </w:rPr>
            </w:pP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مشرفة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جماعية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على إحصاء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1982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ببلدية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أكادير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؛</w:t>
            </w:r>
          </w:p>
          <w:p w:rsidR="0005047D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rtl/>
                <w:lang w:bidi="ar-MA"/>
              </w:rPr>
            </w:pP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مشرفة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إقليمية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على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وضع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الترتيبات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الأولية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و إنجاز إحصاء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1994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بعمالة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إنزكان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>-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آيت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ملول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؛</w:t>
            </w:r>
          </w:p>
          <w:p w:rsidR="0005047D" w:rsidRPr="003F5C2E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MA"/>
              </w:rPr>
            </w:pP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مشرفة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إقليمية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على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وضع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الترتيبات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الأولية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و إنجاز إحصاء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2004</w:t>
            </w:r>
            <w:r w:rsidRPr="003F5C2E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3F5C2E">
              <w:rPr>
                <w:rFonts w:ascii="Sakkal Majalla" w:hAnsi="Sakkal Majalla" w:cs="Sakkal Majalla" w:hint="cs"/>
                <w:rtl/>
                <w:lang w:bidi="ar-MA"/>
              </w:rPr>
              <w:t>بعمالة</w:t>
            </w:r>
            <w:r w:rsidRPr="003F5C2E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3F5C2E">
              <w:rPr>
                <w:rFonts w:ascii="Sakkal Majalla" w:hAnsi="Sakkal Majalla" w:cs="Sakkal Majalla" w:hint="cs"/>
                <w:rtl/>
                <w:lang w:bidi="ar-MA"/>
              </w:rPr>
              <w:t>إنزكان</w:t>
            </w:r>
            <w:r w:rsidRPr="003F5C2E">
              <w:rPr>
                <w:rFonts w:ascii="Sakkal Majalla" w:hAnsi="Sakkal Majalla" w:cs="Sakkal Majalla"/>
                <w:rtl/>
                <w:lang w:bidi="ar-MA"/>
              </w:rPr>
              <w:t>-</w:t>
            </w:r>
            <w:r w:rsidRPr="003F5C2E">
              <w:rPr>
                <w:rFonts w:ascii="Sakkal Majalla" w:hAnsi="Sakkal Majalla" w:cs="Sakkal Majalla" w:hint="cs"/>
                <w:rtl/>
                <w:lang w:bidi="ar-MA"/>
              </w:rPr>
              <w:t>آيت</w:t>
            </w:r>
            <w:r w:rsidRPr="003F5C2E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3F5C2E">
              <w:rPr>
                <w:rFonts w:ascii="Sakkal Majalla" w:hAnsi="Sakkal Majalla" w:cs="Sakkal Majalla" w:hint="cs"/>
                <w:rtl/>
                <w:lang w:bidi="ar-MA"/>
              </w:rPr>
              <w:t>ملول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.</w:t>
            </w:r>
          </w:p>
        </w:tc>
        <w:tc>
          <w:tcPr>
            <w:tcW w:w="1178" w:type="dxa"/>
          </w:tcPr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D009E3">
              <w:rPr>
                <w:rFonts w:ascii="Sakkal Majalla" w:hAnsi="Sakkal Majalla" w:cs="Sakkal Majalla"/>
                <w:rtl/>
                <w:lang w:bidi="ar-MA"/>
              </w:rPr>
              <w:t>1982</w:t>
            </w: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D009E3">
              <w:rPr>
                <w:rFonts w:ascii="Sakkal Majalla" w:hAnsi="Sakkal Majalla" w:cs="Sakkal Majalla"/>
                <w:rtl/>
                <w:lang w:bidi="ar-MA"/>
              </w:rPr>
              <w:t>1982</w:t>
            </w: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D009E3">
              <w:rPr>
                <w:rFonts w:ascii="Sakkal Majalla" w:hAnsi="Sakkal Majalla" w:cs="Sakkal Majalla"/>
                <w:rtl/>
                <w:lang w:bidi="ar-MA"/>
              </w:rPr>
              <w:t>1994</w:t>
            </w: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D009E3">
              <w:rPr>
                <w:rFonts w:ascii="Sakkal Majalla" w:hAnsi="Sakkal Majalla" w:cs="Sakkal Majalla"/>
                <w:rtl/>
                <w:lang w:bidi="ar-MA"/>
              </w:rPr>
              <w:t>2004</w:t>
            </w:r>
          </w:p>
        </w:tc>
      </w:tr>
      <w:tr w:rsidR="0005047D" w:rsidTr="00711206">
        <w:trPr>
          <w:jc w:val="center"/>
        </w:trPr>
        <w:tc>
          <w:tcPr>
            <w:tcW w:w="7131" w:type="dxa"/>
          </w:tcPr>
          <w:p w:rsidR="0005047D" w:rsidRPr="00E24444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</w:pPr>
            <w:r w:rsidRPr="00E24444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مخططات</w:t>
            </w:r>
            <w:r w:rsidRPr="00E24444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 xml:space="preserve"> </w:t>
            </w:r>
            <w:r w:rsidRPr="00E24444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التنمية</w:t>
            </w:r>
            <w:r w:rsidRPr="00E24444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 xml:space="preserve"> </w:t>
            </w:r>
            <w:r w:rsidRPr="00E24444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الاقتصادية</w:t>
            </w:r>
            <w:r w:rsidRPr="00E24444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 xml:space="preserve"> </w:t>
            </w:r>
            <w:r w:rsidRPr="00E24444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و</w:t>
            </w:r>
            <w:r w:rsidRPr="00E24444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 xml:space="preserve"> </w:t>
            </w:r>
            <w:r w:rsidRPr="00E24444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الاجتماعية</w:t>
            </w:r>
            <w:r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 xml:space="preserve"> :</w:t>
            </w:r>
          </w:p>
          <w:p w:rsidR="0005047D" w:rsidRPr="00523E69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تتبع</w:t>
            </w:r>
            <w:r w:rsidRPr="00523E69">
              <w:rPr>
                <w:rFonts w:ascii="Sakkal Majalla" w:hAnsi="Sakkal Majalla" w:cs="Sakkal Majalla" w:hint="cs"/>
                <w:rtl/>
                <w:lang w:bidi="ar-MA"/>
              </w:rPr>
              <w:t xml:space="preserve"> ملف الطرق في إطار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المخطط الخماسي 1981- 1985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 ؛</w:t>
            </w:r>
          </w:p>
          <w:p w:rsidR="0005047D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مشرفة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إقليمية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على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إعداد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المخططات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الجماعية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الستة و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مخطط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المجلس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الإقليمي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 (200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0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-200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4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>)</w:t>
            </w:r>
            <w:r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لعمالة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إنزكان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>-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آيت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009E3">
              <w:rPr>
                <w:rFonts w:ascii="Sakkal Majalla" w:hAnsi="Sakkal Majalla" w:cs="Sakkal Majalla" w:hint="cs"/>
                <w:rtl/>
                <w:lang w:bidi="ar-MA"/>
              </w:rPr>
              <w:t>ملول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.</w:t>
            </w:r>
            <w:r w:rsidRPr="00D009E3">
              <w:rPr>
                <w:rFonts w:ascii="Sakkal Majalla" w:hAnsi="Sakkal Majalla" w:cs="Sakkal Majalla"/>
                <w:rtl/>
                <w:lang w:bidi="ar-MA"/>
              </w:rPr>
              <w:t xml:space="preserve">       </w:t>
            </w:r>
            <w:r w:rsidRPr="003F5C2E">
              <w:rPr>
                <w:rFonts w:ascii="Sakkal Majalla" w:hAnsi="Sakkal Majalla" w:cs="Sakkal Majalla"/>
                <w:rtl/>
                <w:lang w:bidi="ar-MA"/>
              </w:rPr>
              <w:t xml:space="preserve">                 </w:t>
            </w:r>
          </w:p>
        </w:tc>
        <w:tc>
          <w:tcPr>
            <w:tcW w:w="1178" w:type="dxa"/>
          </w:tcPr>
          <w:p w:rsidR="0005047D" w:rsidRPr="002E45CB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lang w:bidi="ar-MA"/>
              </w:rPr>
            </w:pPr>
            <w:r>
              <w:rPr>
                <w:rFonts w:ascii="Sakkal Majalla" w:hAnsi="Sakkal Majalla" w:cs="Sakkal Majalla"/>
                <w:lang w:bidi="ar-MA"/>
              </w:rPr>
              <w:t>1981</w:t>
            </w: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lang w:bidi="ar-MA"/>
              </w:rPr>
            </w:pPr>
            <w:r w:rsidRPr="002E45CB">
              <w:rPr>
                <w:rFonts w:ascii="Sakkal Majalla" w:hAnsi="Sakkal Majalla" w:cs="Sakkal Majalla" w:hint="cs"/>
                <w:rtl/>
                <w:lang w:bidi="ar-MA"/>
              </w:rPr>
              <w:t>1999</w:t>
            </w:r>
          </w:p>
          <w:p w:rsidR="0005047D" w:rsidRPr="002E45CB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05047D" w:rsidTr="00711206">
        <w:trPr>
          <w:jc w:val="center"/>
        </w:trPr>
        <w:tc>
          <w:tcPr>
            <w:tcW w:w="7131" w:type="dxa"/>
          </w:tcPr>
          <w:p w:rsidR="0005047D" w:rsidRPr="0090366E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</w:pPr>
            <w:r w:rsidRPr="0090366E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الدراسات المنجزة من طرف مكاتب الدراسات لفائدة المندوبية السامية:</w:t>
            </w:r>
          </w:p>
          <w:p w:rsidR="0005047D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عضو لجنة الإشراف على إنجاز 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المخطط الخماسي للتكوين المستمر 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 (</w:t>
            </w:r>
            <w:r w:rsidRPr="00110B4F">
              <w:rPr>
                <w:rFonts w:ascii="Sakkal Majalla" w:hAnsi="Sakkal Majalla" w:cs="Sakkal Majalla" w:hint="cs"/>
                <w:rtl/>
                <w:lang w:bidi="ar-MA"/>
              </w:rPr>
              <w:t xml:space="preserve"> 2008 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-</w:t>
            </w:r>
            <w:r w:rsidRPr="00110B4F">
              <w:rPr>
                <w:rFonts w:ascii="Sakkal Majalla" w:hAnsi="Sakkal Majalla" w:cs="Sakkal Majalla" w:hint="cs"/>
                <w:rtl/>
                <w:lang w:bidi="ar-MA"/>
              </w:rPr>
              <w:t xml:space="preserve"> 2013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)؛</w:t>
            </w:r>
          </w:p>
          <w:p w:rsidR="0005047D" w:rsidRPr="00F27D99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عضو لجنة الإشراف على إنجاز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الدليل المرجعي و التدبير التوقعي للوظائف و الكفاءات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 ؛</w:t>
            </w:r>
          </w:p>
          <w:p w:rsidR="0005047D" w:rsidRPr="00C535DC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color w:val="9C2073"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عضو لجنة الإشراف على</w:t>
            </w:r>
            <w:r w:rsidRPr="00F27D99">
              <w:rPr>
                <w:rFonts w:ascii="Sakkal Majalla" w:hAnsi="Sakkal Majalla" w:cs="Sakkal Majalla" w:hint="cs"/>
                <w:rtl/>
                <w:lang w:bidi="ar-MA"/>
              </w:rPr>
              <w:t xml:space="preserve"> </w:t>
            </w:r>
            <w:r w:rsidRPr="00F27D99">
              <w:rPr>
                <w:rFonts w:ascii="Sakkal Majalla" w:hAnsi="Sakkal Majalla" w:cs="Sakkal Majalla"/>
                <w:rtl/>
                <w:lang w:bidi="ar-MA"/>
              </w:rPr>
              <w:t xml:space="preserve">وضع 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>نظام ال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رقابة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الداخلية </w:t>
            </w:r>
            <w:r w:rsidRPr="00C535DC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>للنفقة</w:t>
            </w:r>
            <w:r w:rsidRPr="00A537F0">
              <w:rPr>
                <w:rFonts w:ascii="Sakkal Majalla" w:hAnsi="Sakkal Majalla" w:cs="Sakkal Majalla" w:hint="cs"/>
                <w:rtl/>
                <w:lang w:bidi="ar-MA"/>
              </w:rPr>
              <w:t xml:space="preserve">، و الذي 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تمثل أساسا في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 :</w:t>
            </w:r>
          </w:p>
          <w:p w:rsidR="0005047D" w:rsidRPr="007E6BEC" w:rsidRDefault="0005047D" w:rsidP="0005047D">
            <w:pPr>
              <w:pStyle w:val="Paragraphedeliste"/>
              <w:numPr>
                <w:ilvl w:val="1"/>
                <w:numId w:val="4"/>
              </w:numPr>
              <w:bidi/>
              <w:spacing w:after="0"/>
              <w:ind w:left="786" w:hanging="283"/>
              <w:jc w:val="left"/>
              <w:rPr>
                <w:rFonts w:ascii="Sakkal Majalla" w:hAnsi="Sakkal Majalla" w:cs="Sakkal Majalla"/>
                <w:lang w:bidi="ar-MA"/>
              </w:rPr>
            </w:pPr>
            <w:r w:rsidRPr="007E6BEC">
              <w:rPr>
                <w:rFonts w:ascii="Sakkal Majalla" w:hAnsi="Sakkal Majalla" w:cs="Sakkal Majalla" w:hint="cs"/>
                <w:rtl/>
                <w:lang w:bidi="ar-MA"/>
              </w:rPr>
              <w:t>وضع نظام</w:t>
            </w:r>
            <w:r w:rsidRPr="007E6BEC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لإدارة</w:t>
            </w:r>
            <w:r w:rsidRPr="00C535DC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المخاطر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 </w:t>
            </w:r>
            <w:r w:rsidRPr="00724DC4">
              <w:rPr>
                <w:i/>
                <w:iCs/>
                <w:sz w:val="18"/>
                <w:szCs w:val="18"/>
              </w:rPr>
              <w:t>(Cartographie et plans de maîtrise des risques</w:t>
            </w:r>
            <w:r>
              <w:rPr>
                <w:i/>
                <w:iCs/>
                <w:sz w:val="18"/>
                <w:szCs w:val="18"/>
              </w:rPr>
              <w:t>)</w:t>
            </w:r>
            <w:r>
              <w:rPr>
                <w:rFonts w:hint="cs"/>
                <w:sz w:val="18"/>
                <w:szCs w:val="18"/>
                <w:rtl/>
              </w:rPr>
              <w:t>؛</w:t>
            </w:r>
          </w:p>
          <w:p w:rsidR="0005047D" w:rsidRPr="007E6BEC" w:rsidRDefault="0005047D" w:rsidP="0005047D">
            <w:pPr>
              <w:pStyle w:val="Paragraphedeliste"/>
              <w:numPr>
                <w:ilvl w:val="1"/>
                <w:numId w:val="4"/>
              </w:numPr>
              <w:bidi/>
              <w:spacing w:after="0"/>
              <w:ind w:left="786" w:hanging="283"/>
              <w:jc w:val="left"/>
              <w:rPr>
                <w:rFonts w:ascii="Sakkal Majalla" w:hAnsi="Sakkal Majalla" w:cs="Sakkal Majalla"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صياغة</w:t>
            </w:r>
            <w:r w:rsidRPr="007E6BEC">
              <w:rPr>
                <w:rFonts w:ascii="Sakkal Majalla" w:hAnsi="Sakkal Majalla" w:cs="Sakkal Majalla" w:hint="cs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دليل مساطر عمليات الإنفاق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 و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دلائل 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لرقابة الذاتية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؛</w:t>
            </w:r>
          </w:p>
          <w:p w:rsidR="0005047D" w:rsidRPr="00E72D22" w:rsidRDefault="0005047D" w:rsidP="0005047D">
            <w:pPr>
              <w:pStyle w:val="Paragraphedeliste"/>
              <w:numPr>
                <w:ilvl w:val="1"/>
                <w:numId w:val="4"/>
              </w:numPr>
              <w:bidi/>
              <w:spacing w:after="0"/>
              <w:ind w:left="786" w:hanging="283"/>
              <w:jc w:val="left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وضع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نظام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للرقابة الداخلية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 و تدبير المخاطر.</w:t>
            </w:r>
          </w:p>
        </w:tc>
        <w:tc>
          <w:tcPr>
            <w:tcW w:w="1178" w:type="dxa"/>
          </w:tcPr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2007-2008</w:t>
            </w: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2009-2011</w:t>
            </w:r>
          </w:p>
          <w:p w:rsidR="0005047D" w:rsidRPr="002E45CB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2011-2012</w:t>
            </w:r>
          </w:p>
        </w:tc>
      </w:tr>
      <w:tr w:rsidR="0005047D" w:rsidTr="00711206">
        <w:trPr>
          <w:jc w:val="center"/>
        </w:trPr>
        <w:tc>
          <w:tcPr>
            <w:tcW w:w="7131" w:type="dxa"/>
          </w:tcPr>
          <w:p w:rsidR="0005047D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التفتيش و التقويم</w:t>
            </w:r>
          </w:p>
          <w:p w:rsidR="0005047D" w:rsidRPr="005F6336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b/>
                <w:bCs/>
                <w:color w:val="9C2073"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الإشراف على إعداد و إنجاز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تقرير مراقبة تدبير النفقات بالمديرية الجهوية لفاس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؛</w:t>
            </w:r>
          </w:p>
          <w:p w:rsidR="0005047D" w:rsidRPr="005F6336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b/>
                <w:bCs/>
                <w:color w:val="9C2073"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الإشراف على إعداد و إنجاز </w:t>
            </w:r>
            <w:r w:rsidRPr="00C535DC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تقرير مراقبة تدبير النفقات بالمديرية الجهوية لأكادير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؛</w:t>
            </w:r>
          </w:p>
          <w:p w:rsidR="0005047D" w:rsidRPr="0090366E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300" w:hanging="142"/>
              <w:jc w:val="left"/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</w:pPr>
            <w:r w:rsidRPr="005F6336">
              <w:rPr>
                <w:rFonts w:ascii="Sakkal Majalla" w:hAnsi="Sakkal Majalla" w:cs="Sakkal Majalla" w:hint="cs"/>
                <w:rtl/>
                <w:lang w:bidi="ar-MA"/>
              </w:rPr>
              <w:t>الإشراف على</w:t>
            </w:r>
            <w:r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 xml:space="preserve"> </w:t>
            </w:r>
            <w:r w:rsidRPr="00DE548D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مراجعة و 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إعادة صياغة</w:t>
            </w:r>
            <w:r w:rsidRPr="00DE548D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 مخطط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E548D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العمل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DE548D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الاستراتيجي 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>2012-2016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 للمندوبية السامية للتخطيط.</w:t>
            </w:r>
          </w:p>
        </w:tc>
        <w:tc>
          <w:tcPr>
            <w:tcW w:w="1178" w:type="dxa"/>
          </w:tcPr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2012</w:t>
            </w: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2012</w:t>
            </w:r>
          </w:p>
          <w:p w:rsidR="0005047D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rtl/>
                <w:lang w:bidi="ar-MA"/>
              </w:rPr>
              <w:t>2012</w:t>
            </w:r>
          </w:p>
        </w:tc>
      </w:tr>
    </w:tbl>
    <w:p w:rsidR="0005047D" w:rsidRPr="00A15DC7" w:rsidRDefault="0005047D" w:rsidP="00D00F46">
      <w:pPr>
        <w:pStyle w:val="Paragraphedeliste"/>
        <w:numPr>
          <w:ilvl w:val="0"/>
          <w:numId w:val="1"/>
        </w:numPr>
        <w:bidi/>
        <w:spacing w:before="600" w:after="0"/>
        <w:ind w:left="426" w:hanging="142"/>
        <w:contextualSpacing w:val="0"/>
        <w:jc w:val="left"/>
        <w:rPr>
          <w:rFonts w:ascii="Sakkal Majalla" w:hAnsi="Sakkal Majalla" w:cs="Sakkal Majalla"/>
          <w:color w:val="E36C0A" w:themeColor="accent6" w:themeShade="BF"/>
          <w:sz w:val="32"/>
          <w:szCs w:val="32"/>
          <w:shd w:val="clear" w:color="auto" w:fill="FFFFFF" w:themeFill="background1"/>
          <w:rtl/>
        </w:rPr>
      </w:pP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shd w:val="clear" w:color="auto" w:fill="FFFFFF" w:themeFill="background1"/>
          <w:rtl/>
        </w:rPr>
        <w:t>أهم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shd w:val="clear" w:color="auto" w:fill="FFFFFF" w:themeFill="background1"/>
          <w:rtl/>
        </w:rPr>
        <w:t xml:space="preserve"> </w:t>
      </w: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البحوث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shd w:val="clear" w:color="auto" w:fill="FFFFFF" w:themeFill="background1"/>
          <w:rtl/>
        </w:rPr>
        <w:t xml:space="preserve"> </w:t>
      </w: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rtl/>
          <w:lang w:bidi="ar-MA"/>
        </w:rPr>
        <w:t>والدراسات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shd w:val="clear" w:color="auto" w:fill="FFFFFF" w:themeFill="background1"/>
          <w:rtl/>
        </w:rPr>
        <w:t xml:space="preserve"> </w:t>
      </w: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shd w:val="clear" w:color="auto" w:fill="FFFFFF" w:themeFill="background1"/>
          <w:rtl/>
        </w:rPr>
        <w:t>العلمية</w:t>
      </w:r>
      <w:r w:rsidRPr="00A15DC7">
        <w:rPr>
          <w:rFonts w:ascii="Sakkal Majalla" w:hAnsi="Sakkal Majalla" w:cs="Sakkal Majalla"/>
          <w:b/>
          <w:bCs/>
          <w:color w:val="E36C0A" w:themeColor="accent6" w:themeShade="BF"/>
          <w:sz w:val="32"/>
          <w:szCs w:val="32"/>
          <w:shd w:val="clear" w:color="auto" w:fill="FFFFFF" w:themeFill="background1"/>
          <w:rtl/>
        </w:rPr>
        <w:t xml:space="preserve"> </w:t>
      </w:r>
      <w:r w:rsidRPr="00A15DC7">
        <w:rPr>
          <w:rFonts w:ascii="Sakkal Majalla" w:hAnsi="Sakkal Majalla" w:cs="Sakkal Majalla" w:hint="cs"/>
          <w:b/>
          <w:bCs/>
          <w:color w:val="E36C0A" w:themeColor="accent6" w:themeShade="BF"/>
          <w:sz w:val="32"/>
          <w:szCs w:val="32"/>
          <w:shd w:val="clear" w:color="auto" w:fill="FFFFFF" w:themeFill="background1"/>
          <w:rtl/>
        </w:rPr>
        <w:t>المنجزة</w:t>
      </w:r>
    </w:p>
    <w:tbl>
      <w:tblPr>
        <w:tblStyle w:val="Grilledutableau"/>
        <w:bidiVisual/>
        <w:tblW w:w="0" w:type="auto"/>
        <w:jc w:val="center"/>
        <w:tblInd w:w="-17" w:type="dxa"/>
        <w:tblLook w:val="04A0"/>
      </w:tblPr>
      <w:tblGrid>
        <w:gridCol w:w="7215"/>
        <w:gridCol w:w="1287"/>
      </w:tblGrid>
      <w:tr w:rsidR="0005047D" w:rsidTr="00711206">
        <w:trPr>
          <w:tblHeader/>
          <w:jc w:val="center"/>
        </w:trPr>
        <w:tc>
          <w:tcPr>
            <w:tcW w:w="7215" w:type="dxa"/>
          </w:tcPr>
          <w:p w:rsidR="0005047D" w:rsidRPr="001B2AE9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1B2AE9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الدراسة</w:t>
            </w:r>
            <w:r w:rsidRPr="001B2AE9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 xml:space="preserve"> </w:t>
            </w:r>
            <w:r w:rsidRPr="001B2AE9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أو</w:t>
            </w:r>
            <w:r w:rsidRPr="001B2AE9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 xml:space="preserve"> </w:t>
            </w:r>
            <w:r w:rsidRPr="001B2AE9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البحث</w:t>
            </w:r>
          </w:p>
        </w:tc>
        <w:tc>
          <w:tcPr>
            <w:tcW w:w="1287" w:type="dxa"/>
          </w:tcPr>
          <w:p w:rsidR="0005047D" w:rsidRPr="001B2AE9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1B2AE9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تاريخ</w:t>
            </w:r>
            <w:r w:rsidRPr="001B2AE9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 xml:space="preserve"> </w:t>
            </w:r>
            <w:r w:rsidRPr="001B2AE9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الانجاز</w:t>
            </w:r>
          </w:p>
        </w:tc>
      </w:tr>
      <w:tr w:rsidR="0005047D" w:rsidTr="00711206">
        <w:trPr>
          <w:jc w:val="center"/>
        </w:trPr>
        <w:tc>
          <w:tcPr>
            <w:tcW w:w="7215" w:type="dxa"/>
            <w:tcBorders>
              <w:bottom w:val="single" w:sz="4" w:space="0" w:color="auto"/>
            </w:tcBorders>
            <w:vAlign w:val="bottom"/>
          </w:tcPr>
          <w:p w:rsidR="0005047D" w:rsidRPr="00A72302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</w:pPr>
            <w:r w:rsidRPr="0090366E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 xml:space="preserve">الأطروحات </w:t>
            </w:r>
          </w:p>
          <w:p w:rsidR="0005047D" w:rsidRDefault="0005047D" w:rsidP="00711206">
            <w:pPr>
              <w:ind w:left="175" w:hanging="142"/>
              <w:rPr>
                <w:rFonts w:eastAsia="Times New Roman" w:cstheme="minorHAnsi"/>
                <w:sz w:val="18"/>
                <w:szCs w:val="18"/>
                <w:rtl/>
                <w:lang w:eastAsia="fr-FR"/>
              </w:rPr>
            </w:pPr>
            <w:r w:rsidRPr="0090366E">
              <w:rPr>
                <w:rFonts w:eastAsia="Times New Roman" w:cstheme="minorHAnsi"/>
                <w:b/>
                <w:bCs/>
                <w:i/>
                <w:iCs/>
                <w:color w:val="802060"/>
                <w:sz w:val="18"/>
                <w:szCs w:val="18"/>
                <w:lang w:eastAsia="fr-FR"/>
              </w:rPr>
              <w:t>1.</w:t>
            </w:r>
            <w:r w:rsidRPr="0090366E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Procédures d</w:t>
            </w:r>
            <w:r>
              <w:rPr>
                <w:rFonts w:eastAsia="Times New Roman"/>
                <w:i/>
                <w:iCs/>
                <w:sz w:val="18"/>
                <w:szCs w:val="18"/>
                <w:lang w:eastAsia="fr-FR"/>
              </w:rPr>
              <w:t>u</w:t>
            </w:r>
            <w:r w:rsidRPr="0090366E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Lissage Exponentiel : application aux séries marocaines. Rabat : INSEA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t>;</w:t>
            </w:r>
          </w:p>
          <w:p w:rsidR="0005047D" w:rsidRPr="0090366E" w:rsidRDefault="0005047D" w:rsidP="00711206">
            <w:pPr>
              <w:ind w:left="208" w:hanging="175"/>
              <w:rPr>
                <w:rFonts w:ascii="Arial" w:eastAsia="Times New Roman" w:hAnsi="Arial"/>
                <w:b/>
                <w:bCs/>
                <w:color w:val="E46D0A"/>
                <w:sz w:val="18"/>
                <w:szCs w:val="18"/>
                <w:lang w:eastAsia="fr-FR"/>
              </w:rPr>
            </w:pPr>
            <w:r w:rsidRPr="0090366E">
              <w:rPr>
                <w:rFonts w:eastAsia="Times New Roman" w:cstheme="minorHAnsi"/>
                <w:b/>
                <w:bCs/>
                <w:i/>
                <w:iCs/>
                <w:color w:val="802060"/>
                <w:sz w:val="18"/>
                <w:szCs w:val="18"/>
                <w:lang w:eastAsia="fr-FR"/>
              </w:rPr>
              <w:t>2.</w:t>
            </w:r>
            <w:r w:rsidRPr="0090366E">
              <w:rPr>
                <w:rFonts w:ascii="Arial" w:eastAsia="Times New Roman" w:hAnsi="Arial"/>
                <w:b/>
                <w:bCs/>
                <w:i/>
                <w:iCs/>
                <w:color w:val="802060"/>
                <w:sz w:val="18"/>
                <w:szCs w:val="18"/>
                <w:lang w:eastAsia="fr-FR"/>
              </w:rPr>
              <w:t xml:space="preserve"> </w:t>
            </w:r>
            <w:r w:rsidRPr="0090366E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lang w:eastAsia="fr-FR"/>
              </w:rPr>
              <w:t>(</w:t>
            </w:r>
            <w:r w:rsidRPr="0090366E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En coauteur) Suivi Transversal des Projets Agricoles : cas du Projet Intégré Fès KARIAT TISSA. Rabat : PNAP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05047D" w:rsidRPr="00623CF0" w:rsidRDefault="0005047D" w:rsidP="00711206">
            <w:pPr>
              <w:bidi/>
              <w:spacing w:line="200" w:lineRule="exact"/>
              <w:rPr>
                <w:rFonts w:ascii="Sakkal Majalla" w:hAnsi="Sakkal Majalla" w:cs="Sakkal Majalla"/>
                <w:rtl/>
                <w:lang w:bidi="ar-MA"/>
              </w:rPr>
            </w:pPr>
            <w:r w:rsidRPr="0090366E">
              <w:rPr>
                <w:rFonts w:ascii="Sakkal Majalla" w:hAnsi="Sakkal Majalla" w:cs="Sakkal Majalla"/>
                <w:rtl/>
                <w:lang w:bidi="ar-MA"/>
              </w:rPr>
              <w:t>1989</w:t>
            </w:r>
          </w:p>
          <w:p w:rsidR="0005047D" w:rsidRPr="0090366E" w:rsidRDefault="0005047D" w:rsidP="00711206">
            <w:pPr>
              <w:bidi/>
              <w:spacing w:line="200" w:lineRule="exact"/>
              <w:rPr>
                <w:rFonts w:ascii="Arial" w:eastAsia="Times New Roman" w:hAnsi="Arial"/>
                <w:b/>
                <w:bCs/>
                <w:color w:val="9C2073"/>
                <w:sz w:val="18"/>
                <w:szCs w:val="18"/>
                <w:lang w:eastAsia="fr-FR"/>
              </w:rPr>
            </w:pPr>
            <w:r w:rsidRPr="00623CF0">
              <w:rPr>
                <w:rFonts w:ascii="Sakkal Majalla" w:hAnsi="Sakkal Majalla" w:cs="Sakkal Majalla" w:hint="cs"/>
                <w:rtl/>
                <w:lang w:bidi="ar-MA"/>
              </w:rPr>
              <w:t>1990</w:t>
            </w:r>
          </w:p>
        </w:tc>
      </w:tr>
      <w:tr w:rsidR="0005047D" w:rsidTr="00711206">
        <w:trPr>
          <w:trHeight w:val="661"/>
          <w:jc w:val="center"/>
        </w:trPr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47D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ب</w:t>
            </w:r>
            <w:r w:rsidRPr="00352DBE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>البرنامج الوطني لتتبع المشاريع</w:t>
            </w:r>
            <w:r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،</w:t>
            </w:r>
            <w:r w:rsidRPr="00352DBE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>الرباط</w:t>
            </w:r>
            <w:r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 xml:space="preserve"> </w:t>
            </w:r>
          </w:p>
          <w:p w:rsidR="0005047D" w:rsidRPr="0090366E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exact"/>
              <w:ind w:left="301" w:hanging="142"/>
              <w:contextualSpacing w:val="0"/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</w:pPr>
            <w:r w:rsidRPr="00DE548D">
              <w:rPr>
                <w:rFonts w:ascii="Sakkal Majalla" w:hAnsi="Sakkal Majalla" w:cs="Sakkal Majalla"/>
                <w:rtl/>
                <w:lang w:bidi="ar-MA"/>
              </w:rPr>
              <w:t xml:space="preserve">إعداد </w:t>
            </w:r>
            <w:r w:rsidRPr="00B34A23">
              <w:rPr>
                <w:rFonts w:ascii="Sakkal Majalla" w:hAnsi="Sakkal Majalla" w:cs="Sakkal Majalla"/>
                <w:color w:val="9C2073"/>
                <w:rtl/>
                <w:lang w:bidi="ar-MA"/>
              </w:rPr>
              <w:t>الملف التقني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للبحث 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الوطني حول تتبع </w:t>
            </w:r>
            <w:r w:rsidRPr="00BC3DC7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إنجاز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 </w:t>
            </w:r>
            <w:r w:rsidRPr="00BC3DC7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الاستثمارات</w:t>
            </w:r>
            <w:r w:rsidRPr="00BC3DC7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BC3DC7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العمومية</w:t>
            </w:r>
            <w:r w:rsidRPr="0090366E">
              <w:rPr>
                <w:rFonts w:ascii="Sakkal Majalla" w:hAnsi="Sakkal Majalla" w:cs="Sakkal Majalla"/>
                <w:rtl/>
                <w:lang w:bidi="ar-MA"/>
              </w:rPr>
              <w:t xml:space="preserve">، 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الإشراف </w:t>
            </w:r>
            <w:r w:rsidRPr="00B34A23">
              <w:rPr>
                <w:rFonts w:ascii="Sakkal Majalla" w:hAnsi="Sakkal Majalla" w:cs="Sakkal Majalla"/>
                <w:rtl/>
                <w:lang w:bidi="ar-MA"/>
              </w:rPr>
              <w:t>على إنجازه ثم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مراقبة 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>تحليل نتائجه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؛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/>
                <w:lang w:bidi="ar-MA"/>
              </w:rPr>
              <w:t>1988-1989</w:t>
            </w:r>
          </w:p>
        </w:tc>
      </w:tr>
      <w:tr w:rsidR="0005047D" w:rsidTr="00711206">
        <w:trPr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47D" w:rsidRPr="00724DC4" w:rsidRDefault="0005047D" w:rsidP="0005047D">
            <w:pPr>
              <w:pStyle w:val="Paragraphedeliste"/>
              <w:numPr>
                <w:ilvl w:val="0"/>
                <w:numId w:val="2"/>
              </w:numPr>
              <w:spacing w:after="0" w:line="220" w:lineRule="exact"/>
              <w:ind w:left="165" w:hanging="142"/>
              <w:contextualSpacing w:val="0"/>
              <w:jc w:val="left"/>
              <w:rPr>
                <w:rFonts w:ascii="Sakkal Majalla" w:hAnsi="Sakkal Majalla" w:cs="Sakkal Majalla"/>
                <w:b/>
                <w:bCs/>
                <w:color w:val="9C2073"/>
                <w:sz w:val="18"/>
                <w:szCs w:val="18"/>
                <w:rtl/>
                <w:lang w:bidi="ar-MA"/>
              </w:rPr>
            </w:pPr>
            <w:r w:rsidRPr="00724DC4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Auteur du Manuel d</w:t>
            </w:r>
            <w:r w:rsidRPr="00724DC4">
              <w:rPr>
                <w:rFonts w:eastAsia="Times New Roman" w:cs="Arial"/>
                <w:i/>
                <w:iCs/>
                <w:sz w:val="18"/>
                <w:szCs w:val="18"/>
                <w:lang w:eastAsia="fr-FR"/>
              </w:rPr>
              <w:t>u</w:t>
            </w:r>
            <w:r w:rsidRPr="00724DC4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Suivi de Projets (2 fascicules)</w:t>
            </w:r>
            <w:r w:rsidRPr="00724DC4">
              <w:rPr>
                <w:rFonts w:eastAsia="Times New Roman" w:cstheme="minorHAnsi"/>
                <w:i/>
                <w:iCs/>
                <w:sz w:val="18"/>
                <w:szCs w:val="18"/>
                <w:rtl/>
                <w:lang w:eastAsia="fr-FR"/>
              </w:rPr>
              <w:t>;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/>
                <w:lang w:bidi="ar-MA"/>
              </w:rPr>
              <w:t>1990</w:t>
            </w:r>
          </w:p>
        </w:tc>
      </w:tr>
      <w:tr w:rsidR="0005047D" w:rsidTr="00711206">
        <w:trPr>
          <w:trHeight w:val="120"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7D" w:rsidRPr="00724DC4" w:rsidRDefault="0005047D" w:rsidP="0005047D">
            <w:pPr>
              <w:pStyle w:val="Paragraphedeliste"/>
              <w:numPr>
                <w:ilvl w:val="0"/>
                <w:numId w:val="2"/>
              </w:numPr>
              <w:spacing w:after="0" w:line="220" w:lineRule="exact"/>
              <w:ind w:left="165" w:hanging="142"/>
              <w:contextualSpacing w:val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</w:pPr>
            <w:r w:rsidRPr="00724DC4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Coauteur</w:t>
            </w:r>
            <w:r w:rsidRPr="00724DC4">
              <w:rPr>
                <w:rFonts w:eastAsia="Times New Roman" w:cs="Arial"/>
                <w:i/>
                <w:iCs/>
                <w:sz w:val="18"/>
                <w:szCs w:val="18"/>
                <w:lang w:eastAsia="fr-FR"/>
              </w:rPr>
              <w:t xml:space="preserve"> </w:t>
            </w:r>
            <w:r w:rsidRPr="00724DC4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du Manuel d’Analyse Marketing.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/>
                <w:lang w:bidi="ar-MA"/>
              </w:rPr>
              <w:t>1991</w:t>
            </w:r>
          </w:p>
        </w:tc>
      </w:tr>
      <w:tr w:rsidR="0005047D" w:rsidTr="00711206">
        <w:trPr>
          <w:jc w:val="center"/>
        </w:trPr>
        <w:tc>
          <w:tcPr>
            <w:tcW w:w="7215" w:type="dxa"/>
            <w:tcBorders>
              <w:top w:val="nil"/>
            </w:tcBorders>
            <w:vAlign w:val="bottom"/>
          </w:tcPr>
          <w:p w:rsidR="0005047D" w:rsidRPr="00A72302" w:rsidRDefault="0005047D" w:rsidP="00711206">
            <w:pPr>
              <w:bidi/>
              <w:rPr>
                <w:rFonts w:ascii="Sakkal Majalla" w:hAnsi="Sakkal Majalla" w:cs="Sakkal Majalla"/>
                <w:b/>
                <w:bCs/>
                <w:color w:val="9C2073"/>
                <w:lang w:bidi="ar-MA"/>
              </w:rPr>
            </w:pPr>
            <w:r w:rsidRPr="0090366E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>بالمديرية الجهوية لأكادير</w:t>
            </w:r>
          </w:p>
          <w:p w:rsidR="0005047D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line="240" w:lineRule="exact"/>
              <w:ind w:left="301" w:hanging="142"/>
              <w:contextualSpacing w:val="0"/>
              <w:rPr>
                <w:rFonts w:ascii="Sakkal Majalla" w:hAnsi="Sakkal Majalla" w:cs="Sakkal Majalla"/>
                <w:lang w:bidi="ar-MA"/>
              </w:rPr>
            </w:pPr>
            <w:r w:rsidRPr="00DE548D">
              <w:rPr>
                <w:rFonts w:ascii="Sakkal Majalla" w:hAnsi="Sakkal Majalla" w:cs="Sakkal Majalla"/>
                <w:rtl/>
                <w:lang w:bidi="ar-MA"/>
              </w:rPr>
              <w:t xml:space="preserve">إعداد </w:t>
            </w:r>
            <w:r w:rsidRPr="00B34A23">
              <w:rPr>
                <w:rFonts w:ascii="Sakkal Majalla" w:hAnsi="Sakkal Majalla" w:cs="Sakkal Majalla"/>
                <w:color w:val="9C2073"/>
                <w:rtl/>
                <w:lang w:bidi="ar-MA"/>
              </w:rPr>
              <w:t>الملف التقني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للبحث الجهوي حول إمكانية إدماج العمال المغاربة  بالخارج</w:t>
            </w:r>
            <w:r w:rsidRPr="0090366E">
              <w:rPr>
                <w:rFonts w:ascii="Sakkal Majalla" w:hAnsi="Sakkal Majalla" w:cs="Sakkal Majalla"/>
                <w:rtl/>
                <w:lang w:bidi="ar-MA"/>
              </w:rPr>
              <w:t xml:space="preserve">، 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الإشراف </w:t>
            </w:r>
            <w:r w:rsidRPr="00B34A23">
              <w:rPr>
                <w:rFonts w:ascii="Sakkal Majalla" w:hAnsi="Sakkal Majalla" w:cs="Sakkal Majalla"/>
                <w:rtl/>
                <w:lang w:bidi="ar-MA"/>
              </w:rPr>
              <w:t>على إنجازه ثم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تحليل نتائجه في  جزأين</w:t>
            </w:r>
            <w:r w:rsidRPr="0090366E">
              <w:rPr>
                <w:rFonts w:ascii="Sakkal Majalla" w:hAnsi="Sakkal Majalla" w:cs="Sakkal Majalla"/>
                <w:rtl/>
                <w:lang w:bidi="ar-MA"/>
              </w:rPr>
              <w:t xml:space="preserve"> (الجزء الأول: 124 ص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فحة</w:t>
            </w:r>
            <w:r w:rsidRPr="0090366E">
              <w:rPr>
                <w:rFonts w:ascii="Sakkal Majalla" w:hAnsi="Sakkal Majalla" w:cs="Sakkal Majalla"/>
                <w:rtl/>
                <w:lang w:bidi="ar-MA"/>
              </w:rPr>
              <w:t>، الجزء الثاني: 54 ص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فحة</w:t>
            </w:r>
            <w:r w:rsidRPr="0090366E">
              <w:rPr>
                <w:rFonts w:ascii="Sakkal Majalla" w:hAnsi="Sakkal Majalla" w:cs="Sakkal Majalla"/>
                <w:rtl/>
                <w:lang w:bidi="ar-MA"/>
              </w:rPr>
              <w:t>)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؛</w:t>
            </w:r>
          </w:p>
          <w:p w:rsidR="0005047D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ind w:left="300" w:hanging="142"/>
              <w:jc w:val="left"/>
              <w:rPr>
                <w:rFonts w:ascii="Sakkal Majalla" w:hAnsi="Sakkal Majalla" w:cs="Sakkal Majalla"/>
                <w:lang w:bidi="ar-MA"/>
              </w:rPr>
            </w:pPr>
            <w:r w:rsidRPr="0090366E">
              <w:rPr>
                <w:rFonts w:ascii="Sakkal Majalla" w:hAnsi="Sakkal Majalla" w:cs="Sakkal Majalla"/>
                <w:rtl/>
                <w:lang w:bidi="ar-MA"/>
              </w:rPr>
              <w:t xml:space="preserve">إعداد </w:t>
            </w:r>
            <w:r w:rsidRPr="00B34A23">
              <w:rPr>
                <w:rFonts w:ascii="Sakkal Majalla" w:hAnsi="Sakkal Majalla" w:cs="Sakkal Majalla"/>
                <w:color w:val="9C2073"/>
                <w:rtl/>
                <w:lang w:bidi="ar-MA"/>
              </w:rPr>
              <w:t>الملف التقني</w:t>
            </w:r>
            <w:r w:rsidRPr="0090366E">
              <w:rPr>
                <w:rFonts w:ascii="Sakkal Majalla" w:hAnsi="Sakkal Majalla" w:cs="Sakkal Majalla"/>
                <w:rtl/>
                <w:lang w:bidi="ar-MA"/>
              </w:rPr>
              <w:t xml:space="preserve"> و الإشراف على </w:t>
            </w:r>
            <w:r w:rsidRPr="00DE548D">
              <w:rPr>
                <w:rFonts w:ascii="Sakkal Majalla" w:hAnsi="Sakkal Majalla" w:cs="Sakkal Majalla"/>
                <w:rtl/>
                <w:lang w:bidi="ar-MA"/>
              </w:rPr>
              <w:t>إنجاز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البحث حول التشغيل لفائدة عمالة </w:t>
            </w:r>
            <w:r w:rsidRPr="00DE548D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إنزكان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>-آيت ملول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؛</w:t>
            </w:r>
          </w:p>
          <w:p w:rsidR="0005047D" w:rsidRPr="00A72302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ind w:left="300" w:hanging="142"/>
              <w:jc w:val="left"/>
              <w:rPr>
                <w:rFonts w:ascii="Sakkal Majalla" w:hAnsi="Sakkal Majalla" w:cs="Sakkal Majalla"/>
                <w:lang w:bidi="ar-MA"/>
              </w:rPr>
            </w:pPr>
            <w:r w:rsidRPr="0090366E">
              <w:rPr>
                <w:rFonts w:ascii="Sakkal Majalla" w:hAnsi="Sakkal Majalla" w:cs="Sakkal Majalla"/>
                <w:rtl/>
                <w:lang w:bidi="ar-MA"/>
              </w:rPr>
              <w:t xml:space="preserve">إعداد </w:t>
            </w:r>
            <w:r w:rsidRPr="00B34A23">
              <w:rPr>
                <w:rFonts w:ascii="Sakkal Majalla" w:hAnsi="Sakkal Majalla" w:cs="Sakkal Majalla"/>
                <w:color w:val="9C2073"/>
                <w:rtl/>
                <w:lang w:bidi="ar-MA"/>
              </w:rPr>
              <w:t>الملف التقني</w:t>
            </w:r>
            <w:r w:rsidRPr="0090366E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>للبحث حول حركة المرور</w:t>
            </w:r>
            <w:r w:rsidRPr="00DE548D">
              <w:rPr>
                <w:rFonts w:ascii="Sakkal Majalla" w:hAnsi="Sakkal Majalla" w:cs="Sakkal Majalla"/>
                <w:color w:val="9C2073"/>
                <w:lang w:bidi="ar-MA"/>
              </w:rPr>
              <w:t xml:space="preserve"> 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>على الطرق لفائدة بلدية أكادير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؛</w:t>
            </w:r>
          </w:p>
          <w:p w:rsidR="0005047D" w:rsidRPr="00C120F1" w:rsidRDefault="0005047D" w:rsidP="0005047D">
            <w:pPr>
              <w:pStyle w:val="Paragraphedeliste"/>
              <w:numPr>
                <w:ilvl w:val="0"/>
                <w:numId w:val="2"/>
              </w:numPr>
              <w:ind w:left="164" w:hanging="164"/>
              <w:contextualSpacing w:val="0"/>
              <w:jc w:val="left"/>
              <w:rPr>
                <w:rFonts w:eastAsia="Times New Roman" w:cstheme="minorHAnsi"/>
                <w:i/>
                <w:i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"</w:t>
            </w:r>
            <w:r w:rsidRPr="00935DE8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Plan de </w:t>
            </w:r>
            <w:r w:rsidRPr="00C120F1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développement</w:t>
            </w:r>
            <w:r w:rsidRPr="00935DE8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économique et social 2000-2004</w:t>
            </w:r>
            <w:r w:rsidRPr="00C120F1">
              <w:rPr>
                <w:rFonts w:eastAsia="Times New Roman" w:cstheme="minorHAnsi"/>
                <w:i/>
                <w:iCs/>
                <w:sz w:val="16"/>
                <w:szCs w:val="16"/>
                <w:lang w:eastAsia="fr-FR"/>
              </w:rPr>
              <w:t xml:space="preserve"> : </w:t>
            </w:r>
            <w:r w:rsidRPr="00935DE8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Evaluation critique</w:t>
            </w:r>
            <w:r w:rsidRPr="00935DE8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rtl/>
                <w:lang w:eastAsia="fr-FR"/>
              </w:rPr>
              <w:t xml:space="preserve"> </w:t>
            </w:r>
            <w:r w:rsidRPr="00935DE8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du déroulement de l'élaboration du plan à l'échelon des collectivités locales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"</w:t>
            </w:r>
            <w:r w:rsidRPr="00935DE8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 xml:space="preserve"> </w:t>
            </w:r>
            <w:r w:rsidRPr="00935DE8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(60 pages);</w:t>
            </w:r>
          </w:p>
          <w:p w:rsidR="0005047D" w:rsidRPr="00354E7B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line="240" w:lineRule="exact"/>
              <w:ind w:left="301" w:hanging="142"/>
              <w:contextualSpacing w:val="0"/>
              <w:rPr>
                <w:rFonts w:ascii="Sakkal Majalla" w:hAnsi="Sakkal Majalla" w:cs="Sakkal Majalla"/>
                <w:lang w:bidi="ar-MA"/>
              </w:rPr>
            </w:pPr>
            <w:r w:rsidRPr="0090366E">
              <w:rPr>
                <w:rFonts w:ascii="Sakkal Majalla" w:hAnsi="Sakkal Majalla" w:cs="Sakkal Majalla"/>
                <w:rtl/>
                <w:lang w:bidi="ar-MA"/>
              </w:rPr>
              <w:t xml:space="preserve">إعداد 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>تقرير شامل و مفصل عن ظروف انجاز الإحصاء العام للسكان والسكنى لسنة 2004 بعمالة إنزكان-آيت ملول</w:t>
            </w:r>
            <w:r w:rsidRPr="0090366E">
              <w:rPr>
                <w:rFonts w:ascii="Sakkal Majalla" w:hAnsi="Sakkal Majalla" w:cs="Sakkal Majalla"/>
                <w:rtl/>
                <w:lang w:bidi="ar-MA"/>
              </w:rPr>
              <w:t xml:space="preserve"> (147 صفحة)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؛</w:t>
            </w:r>
          </w:p>
          <w:p w:rsidR="0005047D" w:rsidRPr="0090366E" w:rsidRDefault="0005047D" w:rsidP="0005047D">
            <w:pPr>
              <w:pStyle w:val="Paragraphedeliste"/>
              <w:numPr>
                <w:ilvl w:val="0"/>
                <w:numId w:val="2"/>
              </w:numPr>
              <w:bidi/>
              <w:spacing w:line="240" w:lineRule="exact"/>
              <w:ind w:left="301" w:hanging="142"/>
              <w:contextualSpacing w:val="0"/>
              <w:rPr>
                <w:rFonts w:ascii="Sakkal Majalla" w:hAnsi="Sakkal Majalla" w:cs="Sakkal Majalla"/>
                <w:lang w:bidi="ar-MA"/>
              </w:rPr>
            </w:pPr>
            <w:r w:rsidRPr="0090366E">
              <w:rPr>
                <w:rFonts w:ascii="Sakkal Majalla" w:hAnsi="Sakkal Majalla" w:cs="Sakkal Majalla"/>
                <w:rtl/>
                <w:lang w:bidi="ar-MA"/>
              </w:rPr>
              <w:t>جهة سوس-ماسة-</w:t>
            </w:r>
            <w:r>
              <w:rPr>
                <w:rFonts w:ascii="Sakkal Majalla" w:hAnsi="Sakkal Majalla" w:cs="Sakkal Majalla"/>
                <w:lang w:bidi="ar-MA"/>
              </w:rPr>
              <w:t xml:space="preserve"> </w:t>
            </w:r>
            <w:r w:rsidRPr="0090366E">
              <w:rPr>
                <w:rFonts w:ascii="Sakkal Majalla" w:hAnsi="Sakkal Majalla" w:cs="Sakkal Majalla"/>
                <w:rtl/>
                <w:lang w:bidi="ar-MA"/>
              </w:rPr>
              <w:t>درعة :</w:t>
            </w:r>
            <w:r w:rsidRPr="00DE548D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الخصائص الديمغرافية والاجتماعية والاقتصادية  للسكان حسب إحصاء 2004 </w:t>
            </w:r>
            <w:r w:rsidRPr="0090366E">
              <w:rPr>
                <w:rFonts w:ascii="Sakkal Majalla" w:hAnsi="Sakkal Majalla" w:cs="Sakkal Majalla"/>
                <w:rtl/>
                <w:lang w:bidi="ar-MA"/>
              </w:rPr>
              <w:t>(119 صفحة)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>.</w:t>
            </w:r>
          </w:p>
        </w:tc>
        <w:tc>
          <w:tcPr>
            <w:tcW w:w="1287" w:type="dxa"/>
            <w:tcBorders>
              <w:top w:val="nil"/>
            </w:tcBorders>
            <w:vAlign w:val="center"/>
          </w:tcPr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  <w:p w:rsidR="0005047D" w:rsidRPr="002E108C" w:rsidRDefault="0005047D" w:rsidP="00711206">
            <w:pPr>
              <w:bidi/>
              <w:spacing w:before="60"/>
              <w:rPr>
                <w:rFonts w:ascii="Sakkal Majalla" w:hAnsi="Sakkal Majalla" w:cs="Sakkal Majalla"/>
                <w:rtl/>
                <w:lang w:bidi="ar-MA"/>
              </w:rPr>
            </w:pPr>
            <w:r w:rsidRPr="002E108C">
              <w:rPr>
                <w:rFonts w:ascii="Sakkal Majalla" w:hAnsi="Sakkal Majalla" w:cs="Sakkal Majalla" w:hint="cs"/>
                <w:rtl/>
                <w:lang w:bidi="ar-MA"/>
              </w:rPr>
              <w:t>1984-1985</w:t>
            </w:r>
          </w:p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2E108C">
              <w:rPr>
                <w:rFonts w:ascii="Sakkal Majalla" w:hAnsi="Sakkal Majalla" w:cs="Sakkal Majalla" w:hint="cs"/>
                <w:rtl/>
                <w:lang w:bidi="ar-MA"/>
              </w:rPr>
              <w:t>1995</w:t>
            </w:r>
          </w:p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2E108C">
              <w:rPr>
                <w:rFonts w:ascii="Sakkal Majalla" w:hAnsi="Sakkal Majalla" w:cs="Sakkal Majalla" w:hint="cs"/>
                <w:rtl/>
                <w:lang w:bidi="ar-MA"/>
              </w:rPr>
              <w:t>1995</w:t>
            </w:r>
          </w:p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2E108C">
              <w:rPr>
                <w:rFonts w:ascii="Sakkal Majalla" w:hAnsi="Sakkal Majalla" w:cs="Sakkal Majalla" w:hint="cs"/>
                <w:rtl/>
                <w:lang w:bidi="ar-MA"/>
              </w:rPr>
              <w:t>1999</w:t>
            </w:r>
          </w:p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2E108C">
              <w:rPr>
                <w:rFonts w:ascii="Sakkal Majalla" w:hAnsi="Sakkal Majalla" w:cs="Sakkal Majalla" w:hint="cs"/>
                <w:rtl/>
                <w:lang w:bidi="ar-MA"/>
              </w:rPr>
              <w:t>2005</w:t>
            </w:r>
          </w:p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  <w:p w:rsidR="0005047D" w:rsidRPr="002E108C" w:rsidRDefault="0005047D" w:rsidP="00711206">
            <w:pPr>
              <w:bidi/>
              <w:rPr>
                <w:rFonts w:ascii="Sakkal Majalla" w:hAnsi="Sakkal Majalla" w:cs="Sakkal Majalla"/>
                <w:lang w:bidi="ar-MA"/>
              </w:rPr>
            </w:pPr>
            <w:r w:rsidRPr="002E108C">
              <w:rPr>
                <w:rFonts w:ascii="Sakkal Majalla" w:hAnsi="Sakkal Majalla" w:cs="Sakkal Majalla" w:hint="cs"/>
                <w:rtl/>
                <w:lang w:bidi="ar-MA"/>
              </w:rPr>
              <w:t>2006</w:t>
            </w:r>
          </w:p>
        </w:tc>
      </w:tr>
      <w:tr w:rsidR="0005047D" w:rsidTr="00711206">
        <w:trPr>
          <w:cantSplit/>
          <w:trHeight w:val="190"/>
          <w:jc w:val="center"/>
        </w:trPr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5A42B4" w:rsidRDefault="0005047D" w:rsidP="00711206">
            <w:pPr>
              <w:bidi/>
              <w:ind w:left="34"/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</w:pPr>
            <w:r w:rsidRPr="00354E7B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lastRenderedPageBreak/>
              <w:t>على</w:t>
            </w:r>
            <w:r w:rsidRPr="00354E7B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 xml:space="preserve"> </w:t>
            </w:r>
            <w:r w:rsidRPr="00354E7B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مستوى</w:t>
            </w:r>
            <w:r w:rsidRPr="00354E7B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 xml:space="preserve"> </w:t>
            </w:r>
            <w:r w:rsidRPr="00354E7B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المفتشية</w:t>
            </w:r>
            <w:r w:rsidRPr="00354E7B">
              <w:rPr>
                <w:rFonts w:ascii="Sakkal Majalla" w:hAnsi="Sakkal Majalla" w:cs="Sakkal Majalla"/>
                <w:b/>
                <w:bCs/>
                <w:color w:val="9C2073"/>
                <w:rtl/>
                <w:lang w:bidi="ar-MA"/>
              </w:rPr>
              <w:t xml:space="preserve"> </w:t>
            </w:r>
            <w:r w:rsidRPr="00354E7B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العامة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1A00B3" w:rsidRDefault="0005047D" w:rsidP="00711206">
            <w:pPr>
              <w:spacing w:after="20"/>
              <w:ind w:left="33"/>
              <w:jc w:val="both"/>
              <w:rPr>
                <w:lang w:eastAsia="fr-FR" w:bidi="ar-MA"/>
              </w:rPr>
            </w:pPr>
          </w:p>
        </w:tc>
      </w:tr>
      <w:tr w:rsidR="0005047D" w:rsidTr="00711206">
        <w:trPr>
          <w:cantSplit/>
          <w:trHeight w:hRule="exact" w:val="284"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442A30" w:rsidRDefault="0005047D" w:rsidP="0005047D">
            <w:pPr>
              <w:pStyle w:val="Paragraphedeliste"/>
              <w:numPr>
                <w:ilvl w:val="0"/>
                <w:numId w:val="3"/>
              </w:numPr>
              <w:spacing w:after="20"/>
              <w:contextualSpacing w:val="0"/>
              <w:jc w:val="left"/>
              <w:rPr>
                <w:rtl/>
                <w:lang w:eastAsia="fr-FR" w:bidi="ar-MA"/>
              </w:rPr>
            </w:pP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Prévention et Résolution des conflits de travail</w:t>
            </w:r>
            <w:r w:rsidRPr="00354E7B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: propositions pour HCP (47 pages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);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ind w:left="33"/>
              <w:jc w:val="right"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lang w:eastAsia="fr-FR" w:bidi="ar-MA"/>
              </w:rPr>
              <w:t>2007</w:t>
            </w:r>
          </w:p>
        </w:tc>
      </w:tr>
      <w:tr w:rsidR="0005047D" w:rsidTr="00711206">
        <w:trPr>
          <w:cantSplit/>
          <w:trHeight w:hRule="exact" w:val="284"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Default="0005047D" w:rsidP="0005047D">
            <w:pPr>
              <w:pStyle w:val="Paragraphedeliste"/>
              <w:numPr>
                <w:ilvl w:val="0"/>
                <w:numId w:val="3"/>
              </w:numPr>
              <w:spacing w:after="20"/>
              <w:contextualSpacing w:val="0"/>
              <w:jc w:val="left"/>
              <w:rPr>
                <w:rtl/>
                <w:lang w:eastAsia="fr-FR" w:bidi="ar-MA"/>
              </w:rPr>
            </w:pP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Déconcentration et régionalisation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élargie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: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"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HCP : bilan et perspectives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"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(30 pages)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;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2008</w:t>
            </w:r>
          </w:p>
        </w:tc>
      </w:tr>
      <w:tr w:rsidR="0005047D" w:rsidTr="00711206">
        <w:trPr>
          <w:cantSplit/>
          <w:trHeight w:hRule="exact" w:val="284"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9B49D3" w:rsidRDefault="0005047D" w:rsidP="0005047D">
            <w:pPr>
              <w:pStyle w:val="Paragraphedeliste"/>
              <w:numPr>
                <w:ilvl w:val="0"/>
                <w:numId w:val="3"/>
              </w:numPr>
              <w:spacing w:after="20"/>
              <w:contextualSpacing w:val="0"/>
              <w:jc w:val="left"/>
              <w:rPr>
                <w:rtl/>
                <w:lang w:eastAsia="fr-FR" w:bidi="ar-MA"/>
              </w:rPr>
            </w:pP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HCP : Etat des lieux et Propositions d'Orientations Stratégiques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(88 pages)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;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2009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9B49D3" w:rsidRDefault="0005047D" w:rsidP="0005047D">
            <w:pPr>
              <w:pStyle w:val="Paragraphedeliste"/>
              <w:numPr>
                <w:ilvl w:val="0"/>
                <w:numId w:val="3"/>
              </w:numPr>
              <w:ind w:left="391" w:hanging="357"/>
              <w:contextualSpacing w:val="0"/>
              <w:jc w:val="left"/>
              <w:rPr>
                <w:rtl/>
                <w:lang w:eastAsia="fr-FR" w:bidi="ar-MA"/>
              </w:rPr>
            </w:pPr>
            <w:r w:rsidRPr="00DD6D26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INSEE - Statistiques Localisées : </w:t>
            </w: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Globalisation, Mutualisation, Guichet Unique et place prépondérante pour les Statistiques Administratives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;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2010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Default="0005047D" w:rsidP="0005047D">
            <w:pPr>
              <w:pStyle w:val="Paragraphedeliste"/>
              <w:numPr>
                <w:ilvl w:val="0"/>
                <w:numId w:val="3"/>
              </w:numPr>
              <w:spacing w:after="20"/>
              <w:ind w:left="391" w:hanging="357"/>
              <w:contextualSpacing w:val="0"/>
              <w:jc w:val="left"/>
              <w:rPr>
                <w:rtl/>
                <w:lang w:eastAsia="fr-FR" w:bidi="ar-MA"/>
              </w:rPr>
            </w:pP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Régions du Maroc : </w:t>
            </w: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Attractivité, Rayonnement et Dépendance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(139 pages)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;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2010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9B49D3" w:rsidRDefault="0005047D" w:rsidP="0005047D">
            <w:pPr>
              <w:pStyle w:val="Paragraphedeliste"/>
              <w:numPr>
                <w:ilvl w:val="0"/>
                <w:numId w:val="3"/>
              </w:numPr>
              <w:ind w:left="391" w:hanging="357"/>
              <w:contextualSpacing w:val="0"/>
              <w:jc w:val="left"/>
              <w:rPr>
                <w:rtl/>
                <w:lang w:eastAsia="fr-FR" w:bidi="ar-MA"/>
              </w:rPr>
            </w:pP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Proposition d'un </w:t>
            </w: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Indice Composite de Rayonnement et d'Attractivité Régionales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selon la méthode d'Analyse en Composantes Principales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;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2010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9B49D3" w:rsidRDefault="0005047D" w:rsidP="0005047D">
            <w:pPr>
              <w:pStyle w:val="Paragraphedeliste"/>
              <w:numPr>
                <w:ilvl w:val="0"/>
                <w:numId w:val="3"/>
              </w:numPr>
              <w:ind w:left="391" w:hanging="357"/>
              <w:contextualSpacing w:val="0"/>
              <w:jc w:val="left"/>
              <w:rPr>
                <w:rtl/>
                <w:lang w:eastAsia="fr-FR" w:bidi="ar-MA"/>
              </w:rPr>
            </w:pP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Examens d'aptitude professionnelle pour l'accès aux différents grades d'Ingénieurs : </w:t>
            </w: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11 propositions pour une meilleure qualité et utilité des mémoires et une plus grande maîtrise et crédibilité des évaluations</w:t>
            </w:r>
            <w:r>
              <w:rPr>
                <w:rFonts w:eastAsia="Times New Roman" w:cs="Arial"/>
                <w:i/>
                <w:iCs/>
                <w:color w:val="9C2073"/>
                <w:sz w:val="18"/>
                <w:szCs w:val="18"/>
                <w:lang w:eastAsia="fr-FR"/>
              </w:rPr>
              <w:t>;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2011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9B49D3" w:rsidRDefault="0005047D" w:rsidP="0005047D">
            <w:pPr>
              <w:pStyle w:val="Paragraphedeliste"/>
              <w:numPr>
                <w:ilvl w:val="0"/>
                <w:numId w:val="3"/>
              </w:numPr>
              <w:ind w:left="391" w:hanging="357"/>
              <w:contextualSpacing w:val="0"/>
              <w:jc w:val="left"/>
              <w:rPr>
                <w:rtl/>
                <w:lang w:eastAsia="fr-FR" w:bidi="ar-M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Fiche de lecture du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Livre I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(</w:t>
            </w: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CONCEPTION GENERALE</w:t>
            </w:r>
            <w:r w:rsidRPr="000A51A4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)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du 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Rapport sur la 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R</w:t>
            </w: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 xml:space="preserve">égionalisation 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A</w:t>
            </w: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vancée</w:t>
            </w:r>
            <w:r>
              <w:rPr>
                <w:rFonts w:eastAsia="Times New Roman" w:cs="Arial"/>
                <w:i/>
                <w:iCs/>
                <w:sz w:val="18"/>
                <w:szCs w:val="18"/>
                <w:lang w:eastAsia="fr-FR"/>
              </w:rPr>
              <w:t>;</w:t>
            </w:r>
            <w:r w:rsidRPr="009B49D3">
              <w:rPr>
                <w:rFonts w:eastAsia="Times New Roman" w:cs="Arial"/>
                <w:i/>
                <w:iCs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2011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9B49D3" w:rsidRDefault="0005047D" w:rsidP="0005047D">
            <w:pPr>
              <w:pStyle w:val="Paragraphedeliste"/>
              <w:numPr>
                <w:ilvl w:val="0"/>
                <w:numId w:val="3"/>
              </w:numPr>
              <w:ind w:left="391" w:hanging="357"/>
              <w:contextualSpacing w:val="0"/>
              <w:jc w:val="left"/>
              <w:rPr>
                <w:rtl/>
                <w:lang w:eastAsia="fr-FR" w:bidi="ar-MA"/>
              </w:rPr>
            </w:pP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Fiche de lecture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du 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livre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II (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R</w:t>
            </w: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APPORTS THEMATIQUES</w:t>
            </w:r>
            <w:r w:rsidRPr="000A51A4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)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du 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Rapport sur la 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R</w:t>
            </w: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 xml:space="preserve">égionalisation 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A</w:t>
            </w:r>
            <w:r w:rsidRPr="001B2AE9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vancée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;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2011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Default="0005047D" w:rsidP="0005047D">
            <w:pPr>
              <w:pStyle w:val="Paragraphedeliste"/>
              <w:numPr>
                <w:ilvl w:val="0"/>
                <w:numId w:val="3"/>
              </w:numPr>
              <w:ind w:left="391" w:hanging="357"/>
              <w:contextualSpacing w:val="0"/>
              <w:jc w:val="left"/>
              <w:rPr>
                <w:rtl/>
                <w:lang w:eastAsia="fr-FR" w:bidi="ar-MA"/>
              </w:rPr>
            </w:pP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Régionalisation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A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vancée</w:t>
            </w:r>
            <w:r w:rsidRPr="009B49D3">
              <w:rPr>
                <w:rFonts w:eastAsia="Times New Roman" w:cs="Arial"/>
                <w:i/>
                <w:iCs/>
                <w:sz w:val="18"/>
                <w:szCs w:val="18"/>
                <w:lang w:eastAsia="fr-FR"/>
              </w:rPr>
              <w:t xml:space="preserve">, </w:t>
            </w:r>
            <w:r w:rsidRPr="00FB0F77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Projet du Découpage Territorial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 : 1. Arguments de la CCR à propos du </w:t>
            </w:r>
            <w:r w:rsidRPr="00FB0F77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renoncement au Principe de Complémentarité comme clé de découpage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, 2. Justifications avancées quant à la </w:t>
            </w:r>
            <w:r w:rsidRPr="00FB0F77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constitution de Régions à Faible niveau économique et social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;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2011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Default="0005047D" w:rsidP="0005047D">
            <w:pPr>
              <w:pStyle w:val="Paragraphedeliste"/>
              <w:numPr>
                <w:ilvl w:val="0"/>
                <w:numId w:val="3"/>
              </w:numPr>
              <w:ind w:left="391" w:hanging="357"/>
              <w:contextualSpacing w:val="0"/>
              <w:jc w:val="left"/>
              <w:rPr>
                <w:rtl/>
                <w:lang w:eastAsia="fr-FR" w:bidi="ar-MA"/>
              </w:rPr>
            </w:pPr>
            <w:r w:rsidRPr="00FB0F77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 xml:space="preserve">Inspection 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G</w:t>
            </w:r>
            <w:r w:rsidRPr="00FB0F77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énérale du HCP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: </w:t>
            </w:r>
            <w:r w:rsidRPr="00FB0F77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 xml:space="preserve">Structure d'aide 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à</w:t>
            </w:r>
            <w:r w:rsidRPr="00FB0F77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 xml:space="preserve"> la régularité, l'efficacité et la performance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(Primauté aux Audits des Processus et des Produits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);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2011</w:t>
            </w:r>
          </w:p>
        </w:tc>
      </w:tr>
      <w:tr w:rsidR="0005047D" w:rsidTr="00711206">
        <w:trPr>
          <w:cantSplit/>
          <w:trHeight w:hRule="exact" w:val="284"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Default="0005047D" w:rsidP="0005047D">
            <w:pPr>
              <w:pStyle w:val="Paragraphedeliste"/>
              <w:numPr>
                <w:ilvl w:val="0"/>
                <w:numId w:val="3"/>
              </w:numPr>
              <w:spacing w:after="20"/>
              <w:contextualSpacing w:val="0"/>
              <w:jc w:val="left"/>
              <w:rPr>
                <w:rtl/>
                <w:lang w:eastAsia="fr-FR" w:bidi="ar-MA"/>
              </w:rPr>
            </w:pPr>
            <w:r w:rsidRPr="00FB0F77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Des 16 aux 12 Régions</w:t>
            </w:r>
            <w:r w:rsidRPr="009B49D3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: </w:t>
            </w:r>
            <w:r w:rsidRPr="00FB0F77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Positionnement, Attractivité, Rayonnement et Dépendance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;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2012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Default="0005047D" w:rsidP="0005047D">
            <w:pPr>
              <w:pStyle w:val="Paragraphedeliste"/>
              <w:numPr>
                <w:ilvl w:val="0"/>
                <w:numId w:val="3"/>
              </w:numPr>
              <w:bidi/>
              <w:spacing w:after="40"/>
              <w:ind w:left="318" w:hanging="284"/>
              <w:contextualSpacing w:val="0"/>
              <w:jc w:val="left"/>
              <w:rPr>
                <w:rtl/>
                <w:lang w:eastAsia="fr-FR" w:bidi="ar-MA"/>
              </w:rPr>
            </w:pPr>
            <w:r w:rsidRPr="00FB0F77">
              <w:rPr>
                <w:rFonts w:ascii="Sakkal Majalla" w:hAnsi="Sakkal Majalla" w:cs="Sakkal Majalla"/>
                <w:color w:val="9C2073"/>
                <w:rtl/>
                <w:lang w:bidi="ar-MA"/>
              </w:rPr>
              <w:t>البرنامج الحكومي</w:t>
            </w:r>
            <w:r w:rsidRPr="00FB0F77">
              <w:rPr>
                <w:rFonts w:ascii="Sakkal Majalla" w:hAnsi="Sakkal Majalla" w:cs="Sakkal Majalla"/>
                <w:color w:val="9C2073"/>
                <w:lang w:bidi="ar-MA"/>
              </w:rPr>
              <w:t xml:space="preserve"> </w:t>
            </w:r>
            <w:r w:rsidRPr="00FB0F77">
              <w:rPr>
                <w:rFonts w:ascii="Sakkal Majalla" w:hAnsi="Sakkal Majalla" w:cs="Sakkal Majalla"/>
                <w:color w:val="9C2073"/>
                <w:rtl/>
                <w:lang w:bidi="ar-MA"/>
              </w:rPr>
              <w:t>2012-2016</w:t>
            </w:r>
            <w:r>
              <w:rPr>
                <w:rFonts w:ascii="Sakkal Majalla" w:hAnsi="Sakkal Majalla" w:cs="Sakkal Majalla"/>
                <w:color w:val="9C2073"/>
                <w:lang w:bidi="ar-MA"/>
              </w:rPr>
              <w:t xml:space="preserve"> </w:t>
            </w:r>
            <w:r w:rsidRPr="000A51A4">
              <w:rPr>
                <w:rFonts w:ascii="Sakkal Majalla" w:hAnsi="Sakkal Majalla" w:cs="Sakkal Majalla" w:hint="cs"/>
                <w:rtl/>
                <w:lang w:bidi="ar-MA"/>
              </w:rPr>
              <w:t>بمجهر</w:t>
            </w:r>
            <w:r w:rsidRPr="000A51A4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0A51A4">
              <w:rPr>
                <w:rFonts w:ascii="Sakkal Majalla" w:hAnsi="Sakkal Majalla" w:cs="Sakkal Majalla" w:hint="cs"/>
                <w:rtl/>
                <w:lang w:bidi="ar-MA"/>
              </w:rPr>
              <w:t>المندوبية</w:t>
            </w:r>
            <w:r w:rsidRPr="000A51A4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0A51A4">
              <w:rPr>
                <w:rFonts w:ascii="Sakkal Majalla" w:hAnsi="Sakkal Majalla" w:cs="Sakkal Majalla" w:hint="cs"/>
                <w:rtl/>
                <w:lang w:bidi="ar-MA"/>
              </w:rPr>
              <w:t>السامية</w:t>
            </w:r>
            <w:r w:rsidRPr="000A51A4">
              <w:rPr>
                <w:rFonts w:ascii="Sakkal Majalla" w:hAnsi="Sakkal Majalla" w:cs="Sakkal Majalla"/>
                <w:rtl/>
                <w:lang w:bidi="ar-MA"/>
              </w:rPr>
              <w:t xml:space="preserve"> </w:t>
            </w:r>
            <w:r w:rsidRPr="000A51A4">
              <w:rPr>
                <w:rFonts w:ascii="Sakkal Majalla" w:hAnsi="Sakkal Majalla" w:cs="Sakkal Majalla" w:hint="cs"/>
                <w:rtl/>
                <w:lang w:bidi="ar-MA"/>
              </w:rPr>
              <w:t>للتخطيط</w:t>
            </w:r>
            <w:r w:rsidRPr="000A51A4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 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jc w:val="both"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2012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FB0F77" w:rsidRDefault="0005047D" w:rsidP="0005047D">
            <w:pPr>
              <w:pStyle w:val="Paragraphedeliste"/>
              <w:numPr>
                <w:ilvl w:val="0"/>
                <w:numId w:val="3"/>
              </w:numPr>
              <w:bidi/>
              <w:ind w:left="318" w:hanging="284"/>
              <w:contextualSpacing w:val="0"/>
              <w:jc w:val="left"/>
              <w:rPr>
                <w:color w:val="9C2073"/>
                <w:lang w:eastAsia="fr-FR" w:bidi="ar-MA"/>
              </w:rPr>
            </w:pPr>
            <w:r w:rsidRPr="00023595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خطة العمل الإستراتيجية 2012-2016 </w:t>
            </w:r>
            <w:r w:rsidRPr="000A51A4">
              <w:rPr>
                <w:rFonts w:ascii="Sakkal Majalla" w:hAnsi="Sakkal Majalla" w:cs="Sakkal Majalla" w:hint="cs"/>
                <w:rtl/>
                <w:lang w:bidi="ar-MA"/>
              </w:rPr>
              <w:t>للمفتشية العامة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jc w:val="both"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2012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9B49D3" w:rsidRDefault="0005047D" w:rsidP="0005047D">
            <w:pPr>
              <w:pStyle w:val="Paragraphedeliste"/>
              <w:numPr>
                <w:ilvl w:val="0"/>
                <w:numId w:val="3"/>
              </w:numPr>
              <w:spacing w:after="20"/>
              <w:ind w:left="391" w:hanging="357"/>
              <w:contextualSpacing w:val="0"/>
              <w:jc w:val="left"/>
              <w:rPr>
                <w:rtl/>
                <w:lang w:eastAsia="fr-FR" w:bidi="ar-MA"/>
              </w:rPr>
            </w:pPr>
            <w:r w:rsidRPr="00C812AE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Note de synthèse sur</w:t>
            </w:r>
            <w:r w:rsidRPr="00FB0F77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 xml:space="preserve"> l’audit de vérification de la gestion de7 Directions Régionales du HCP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;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2012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05047D">
            <w:pPr>
              <w:pStyle w:val="Paragraphedeliste"/>
              <w:numPr>
                <w:ilvl w:val="0"/>
                <w:numId w:val="3"/>
              </w:numPr>
              <w:spacing w:after="20"/>
              <w:ind w:left="391" w:hanging="357"/>
              <w:contextualSpacing w:val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</w:pPr>
            <w:r w:rsidRPr="00C812AE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Projet de  restructuration de la Direction Régionale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d</w:t>
            </w:r>
            <w:r w:rsidRPr="00C812AE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e Souss-Massa-Draa : </w:t>
            </w:r>
            <w:r w:rsidRPr="00C812AE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Remarques et Recommandations de l'Inspection Générale</w:t>
            </w:r>
            <w:r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;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47D" w:rsidRPr="00C812AE" w:rsidRDefault="0005047D" w:rsidP="00711206">
            <w:pPr>
              <w:bidi/>
              <w:rPr>
                <w:rFonts w:ascii="Sakkal Majalla" w:hAnsi="Sakkal Majalla" w:cs="Sakkal Majalla"/>
                <w:rtl/>
                <w:lang w:eastAsia="fr-FR" w:bidi="ar-MA"/>
              </w:rPr>
            </w:pPr>
            <w:r>
              <w:rPr>
                <w:rFonts w:ascii="Sakkal Majalla" w:hAnsi="Sakkal Majalla" w:cs="Sakkal Majalla"/>
                <w:lang w:eastAsia="fr-FR" w:bidi="ar-MA"/>
              </w:rPr>
              <w:t>2012</w:t>
            </w:r>
          </w:p>
        </w:tc>
      </w:tr>
      <w:tr w:rsidR="0005047D" w:rsidTr="00711206">
        <w:trPr>
          <w:cantSplit/>
          <w:jc w:val="center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7D" w:rsidRPr="00D00F46" w:rsidRDefault="0005047D" w:rsidP="0005047D">
            <w:pPr>
              <w:pStyle w:val="Paragraphedeliste"/>
              <w:numPr>
                <w:ilvl w:val="0"/>
                <w:numId w:val="3"/>
              </w:numPr>
              <w:bidi/>
              <w:spacing w:after="20"/>
              <w:ind w:left="315" w:hanging="282"/>
              <w:contextualSpacing w:val="0"/>
              <w:jc w:val="left"/>
              <w:rPr>
                <w:rFonts w:hint="cs"/>
                <w:lang w:eastAsia="fr-FR" w:bidi="ar-MA"/>
              </w:rPr>
            </w:pPr>
            <w:r w:rsidRPr="00FB0F77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مخطط</w:t>
            </w:r>
            <w:r w:rsidRPr="00FB0F77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FB0F77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العمل</w:t>
            </w:r>
            <w:r w:rsidRPr="00FB0F77">
              <w:rPr>
                <w:rFonts w:ascii="Sakkal Majalla" w:hAnsi="Sakkal Majalla" w:cs="Sakkal Majalla"/>
                <w:color w:val="9C2073"/>
                <w:rtl/>
                <w:lang w:bidi="ar-MA"/>
              </w:rPr>
              <w:t xml:space="preserve"> </w:t>
            </w:r>
            <w:r w:rsidRPr="00FB0F77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الاستراتيجي </w:t>
            </w:r>
            <w:r w:rsidRPr="00FB0F77">
              <w:rPr>
                <w:rFonts w:ascii="Sakkal Majalla" w:hAnsi="Sakkal Majalla" w:cs="Sakkal Majalla"/>
                <w:color w:val="9C2073"/>
                <w:rtl/>
                <w:lang w:bidi="ar-MA"/>
              </w:rPr>
              <w:t>2012-2016</w:t>
            </w:r>
            <w:r w:rsidRPr="001A00B3">
              <w:rPr>
                <w:rFonts w:ascii="Sakkal Majalla" w:hAnsi="Sakkal Majalla" w:cs="Sakkal Majalla" w:hint="cs"/>
                <w:rtl/>
                <w:lang w:bidi="ar-MA"/>
              </w:rPr>
              <w:t xml:space="preserve"> للمندوبية السامية للتخطيط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 (</w:t>
            </w:r>
            <w:r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>مراجعته</w:t>
            </w:r>
            <w:r w:rsidRPr="00FB0F77">
              <w:rPr>
                <w:rFonts w:ascii="Sakkal Majalla" w:hAnsi="Sakkal Majalla" w:cs="Sakkal Majalla" w:hint="cs"/>
                <w:color w:val="9C2073"/>
                <w:rtl/>
                <w:lang w:bidi="ar-MA"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  <w:lang w:bidi="ar-MA"/>
              </w:rPr>
              <w:t xml:space="preserve">و المساهمة في إعادة كتابته). </w:t>
            </w:r>
          </w:p>
          <w:p w:rsidR="00D00F46" w:rsidRPr="00D00F46" w:rsidRDefault="00D00F46" w:rsidP="00D00F46">
            <w:pPr>
              <w:bidi/>
              <w:spacing w:before="240"/>
              <w:ind w:left="34"/>
              <w:rPr>
                <w:rFonts w:ascii="Sakkal Majalla" w:hAnsi="Sakkal Majalla" w:cs="Sakkal Majalla"/>
                <w:b/>
                <w:bCs/>
                <w:color w:val="9C2073"/>
                <w:lang w:bidi="ar-MA"/>
              </w:rPr>
            </w:pPr>
            <w:r w:rsidRPr="00D00F46">
              <w:rPr>
                <w:rFonts w:ascii="Sakkal Majalla" w:hAnsi="Sakkal Majalla" w:cs="Sakkal Majalla" w:hint="cs"/>
                <w:b/>
                <w:bCs/>
                <w:color w:val="9C2073"/>
                <w:rtl/>
                <w:lang w:bidi="ar-MA"/>
              </w:rPr>
              <w:t>بمديرية التخطيط</w:t>
            </w:r>
          </w:p>
          <w:p w:rsidR="0005047D" w:rsidRPr="0005047D" w:rsidRDefault="0005047D" w:rsidP="0005047D">
            <w:pPr>
              <w:pStyle w:val="Paragraphedeliste"/>
              <w:numPr>
                <w:ilvl w:val="0"/>
                <w:numId w:val="3"/>
              </w:numPr>
              <w:bidi/>
              <w:spacing w:after="20"/>
              <w:ind w:left="315" w:hanging="282"/>
              <w:contextualSpacing w:val="0"/>
              <w:jc w:val="left"/>
              <w:rPr>
                <w:lang w:eastAsia="fr-FR" w:bidi="ar-MA"/>
              </w:rPr>
            </w:pPr>
            <w:r w:rsidRPr="0005047D">
              <w:rPr>
                <w:rFonts w:ascii="Sakkal Majalla" w:hAnsi="Sakkal Majalla" w:cs="Sakkal Majalla"/>
                <w:color w:val="9C2073"/>
                <w:rtl/>
                <w:lang w:bidi="ar-MA"/>
              </w:rPr>
              <w:t>من أجل بديل أنجع للإحصاء التقليدي</w:t>
            </w:r>
            <w:r w:rsidRPr="0005047D">
              <w:rPr>
                <w:rFonts w:ascii="Sakkal Majalla" w:hAnsi="Sakkal Majalla" w:cs="Sakkal Majalla"/>
                <w:rtl/>
                <w:lang w:bidi="ar-MA"/>
              </w:rPr>
              <w:t>: أقل تكلفة، أكثر أمانا، أكثر جودة، بدورية أقرب، نتائج أسرع وعبء أقل على المستجوبين</w:t>
            </w:r>
          </w:p>
          <w:p w:rsidR="0005047D" w:rsidRDefault="0005047D" w:rsidP="0005047D">
            <w:pPr>
              <w:pStyle w:val="Paragraphedeliste"/>
              <w:numPr>
                <w:ilvl w:val="0"/>
                <w:numId w:val="3"/>
              </w:numPr>
              <w:spacing w:after="20"/>
              <w:ind w:left="391" w:hanging="357"/>
              <w:contextualSpacing w:val="0"/>
              <w:jc w:val="left"/>
              <w:rPr>
                <w:rtl/>
                <w:lang w:eastAsia="fr-FR" w:bidi="ar-MA"/>
              </w:rPr>
            </w:pPr>
            <w:r w:rsidRPr="0005047D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Le Maroc, le HCP et le développement durable : </w:t>
            </w:r>
            <w:r w:rsidRPr="0005047D">
              <w:rPr>
                <w:rFonts w:eastAsia="Times New Roman" w:cstheme="minorHAnsi"/>
                <w:i/>
                <w:iCs/>
                <w:color w:val="9C2073"/>
                <w:sz w:val="18"/>
                <w:szCs w:val="18"/>
                <w:lang w:eastAsia="fr-FR"/>
              </w:rPr>
              <w:t>ébauche de feuille de route et axes de réflexion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7D" w:rsidRDefault="0005047D" w:rsidP="00711206">
            <w:pPr>
              <w:bidi/>
              <w:jc w:val="both"/>
              <w:rPr>
                <w:rFonts w:ascii="Sakkal Majalla" w:hAnsi="Sakkal Majalla" w:cs="Sakkal Majalla" w:hint="cs"/>
                <w:rtl/>
                <w:lang w:eastAsia="fr-FR" w:bidi="ar-MA"/>
              </w:rPr>
            </w:pPr>
            <w:r w:rsidRPr="00C812AE">
              <w:rPr>
                <w:rFonts w:ascii="Sakkal Majalla" w:hAnsi="Sakkal Majalla" w:cs="Sakkal Majalla"/>
                <w:rtl/>
                <w:lang w:eastAsia="fr-FR" w:bidi="ar-MA"/>
              </w:rPr>
              <w:t>2012</w:t>
            </w:r>
          </w:p>
          <w:p w:rsidR="00D00F46" w:rsidRDefault="00D00F46" w:rsidP="00D00F46">
            <w:pPr>
              <w:bidi/>
              <w:jc w:val="both"/>
              <w:rPr>
                <w:rFonts w:ascii="Sakkal Majalla" w:hAnsi="Sakkal Majalla" w:cs="Sakkal Majalla" w:hint="cs"/>
                <w:rtl/>
                <w:lang w:eastAsia="fr-FR" w:bidi="ar-MA"/>
              </w:rPr>
            </w:pPr>
          </w:p>
          <w:p w:rsidR="00D00F46" w:rsidRDefault="00D00F46" w:rsidP="00D00F46">
            <w:pPr>
              <w:bidi/>
              <w:jc w:val="both"/>
              <w:rPr>
                <w:rFonts w:ascii="Sakkal Majalla" w:hAnsi="Sakkal Majalla" w:cs="Sakkal Majalla" w:hint="cs"/>
                <w:rtl/>
                <w:lang w:eastAsia="fr-FR" w:bidi="ar-MA"/>
              </w:rPr>
            </w:pPr>
          </w:p>
          <w:p w:rsidR="00D00F46" w:rsidRDefault="00D00F46" w:rsidP="00D00F46">
            <w:pPr>
              <w:bidi/>
              <w:jc w:val="both"/>
              <w:rPr>
                <w:rFonts w:ascii="Sakkal Majalla" w:hAnsi="Sakkal Majalla" w:cs="Sakkal Majalla"/>
                <w:rtl/>
                <w:lang w:eastAsia="fr-FR" w:bidi="ar-MA"/>
              </w:rPr>
            </w:pPr>
          </w:p>
          <w:p w:rsidR="0005047D" w:rsidRDefault="0005047D" w:rsidP="0005047D">
            <w:pPr>
              <w:bidi/>
              <w:jc w:val="both"/>
              <w:rPr>
                <w:rFonts w:ascii="Sakkal Majalla" w:hAnsi="Sakkal Majalla" w:cs="Sakkal Majalla"/>
                <w:lang w:eastAsia="fr-FR" w:bidi="ar-MA"/>
              </w:rPr>
            </w:pPr>
            <w:r>
              <w:rPr>
                <w:rFonts w:ascii="Sakkal Majalla" w:hAnsi="Sakkal Majalla" w:cs="Sakkal Majalla" w:hint="cs"/>
                <w:rtl/>
                <w:lang w:eastAsia="fr-FR" w:bidi="ar-MA"/>
              </w:rPr>
              <w:t>2015</w:t>
            </w:r>
          </w:p>
          <w:p w:rsidR="0005047D" w:rsidRDefault="0005047D" w:rsidP="0005047D">
            <w:pPr>
              <w:bidi/>
              <w:jc w:val="both"/>
              <w:rPr>
                <w:rFonts w:ascii="Sakkal Majalla" w:hAnsi="Sakkal Majalla" w:cs="Sakkal Majalla"/>
                <w:lang w:eastAsia="fr-FR" w:bidi="ar-MA"/>
              </w:rPr>
            </w:pPr>
          </w:p>
          <w:p w:rsidR="0005047D" w:rsidRPr="00C812AE" w:rsidRDefault="0005047D" w:rsidP="0005047D">
            <w:pPr>
              <w:bidi/>
              <w:jc w:val="both"/>
              <w:rPr>
                <w:rFonts w:ascii="Sakkal Majalla" w:hAnsi="Sakkal Majalla" w:cs="Sakkal Majalla"/>
                <w:rtl/>
                <w:lang w:eastAsia="fr-FR" w:bidi="ar-MA"/>
              </w:rPr>
            </w:pPr>
            <w:r>
              <w:rPr>
                <w:rFonts w:ascii="Sakkal Majalla" w:hAnsi="Sakkal Majalla" w:cs="Sakkal Majalla"/>
                <w:lang w:eastAsia="fr-FR" w:bidi="ar-MA"/>
              </w:rPr>
              <w:t>2016</w:t>
            </w:r>
          </w:p>
        </w:tc>
      </w:tr>
    </w:tbl>
    <w:p w:rsidR="0005047D" w:rsidRDefault="0005047D" w:rsidP="0005047D">
      <w:pPr>
        <w:pStyle w:val="Titre2"/>
        <w:keepNext w:val="0"/>
        <w:bidi/>
        <w:rPr>
          <w:rFonts w:ascii="Sakkal Majalla" w:hAnsi="Sakkal Majalla" w:cs="Sakkal Majalla"/>
          <w:noProof/>
          <w:rtl/>
        </w:rPr>
      </w:pPr>
    </w:p>
    <w:p w:rsidR="0005047D" w:rsidRDefault="0005047D" w:rsidP="0005047D">
      <w:pPr>
        <w:pStyle w:val="Titre2"/>
        <w:keepNext w:val="0"/>
        <w:bidi/>
        <w:rPr>
          <w:rFonts w:ascii="Sakkal Majalla" w:hAnsi="Sakkal Majalla" w:cs="Sakkal Majalla"/>
          <w:noProof/>
          <w:rtl/>
        </w:rPr>
      </w:pPr>
    </w:p>
    <w:p w:rsidR="0005047D" w:rsidRDefault="0005047D" w:rsidP="0005047D">
      <w:pPr>
        <w:pStyle w:val="Titre2"/>
        <w:keepNext w:val="0"/>
        <w:bidi/>
        <w:rPr>
          <w:rFonts w:ascii="Sakkal Majalla" w:hAnsi="Sakkal Majalla" w:cs="Sakkal Majalla"/>
          <w:noProof/>
        </w:rPr>
      </w:pPr>
    </w:p>
    <w:p w:rsidR="00822136" w:rsidRDefault="00822136" w:rsidP="0005047D">
      <w:pPr>
        <w:bidi/>
      </w:pPr>
    </w:p>
    <w:sectPr w:rsidR="00822136" w:rsidSect="008221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EC9" w:rsidRDefault="006C0EC9" w:rsidP="0005047D">
      <w:pPr>
        <w:spacing w:after="0" w:line="240" w:lineRule="auto"/>
      </w:pPr>
      <w:r>
        <w:separator/>
      </w:r>
    </w:p>
  </w:endnote>
  <w:endnote w:type="continuationSeparator" w:id="1">
    <w:p w:rsidR="006C0EC9" w:rsidRDefault="006C0EC9" w:rsidP="0005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41329"/>
      <w:docPartObj>
        <w:docPartGallery w:val="Page Numbers (Bottom of Page)"/>
        <w:docPartUnique/>
      </w:docPartObj>
    </w:sdtPr>
    <w:sdtContent>
      <w:p w:rsidR="0005047D" w:rsidRDefault="00CD66C0">
        <w:pPr>
          <w:pStyle w:val="Pieddepage"/>
          <w:jc w:val="center"/>
        </w:pPr>
        <w:fldSimple w:instr=" PAGE   \* MERGEFORMAT ">
          <w:r w:rsidR="0026394A">
            <w:rPr>
              <w:noProof/>
            </w:rPr>
            <w:t>1</w:t>
          </w:r>
        </w:fldSimple>
      </w:p>
    </w:sdtContent>
  </w:sdt>
  <w:p w:rsidR="0005047D" w:rsidRDefault="000504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EC9" w:rsidRDefault="006C0EC9" w:rsidP="0005047D">
      <w:pPr>
        <w:spacing w:after="0" w:line="240" w:lineRule="auto"/>
      </w:pPr>
      <w:r>
        <w:separator/>
      </w:r>
    </w:p>
  </w:footnote>
  <w:footnote w:type="continuationSeparator" w:id="1">
    <w:p w:rsidR="006C0EC9" w:rsidRDefault="006C0EC9" w:rsidP="0005047D">
      <w:pPr>
        <w:spacing w:after="0" w:line="240" w:lineRule="auto"/>
      </w:pPr>
      <w:r>
        <w:continuationSeparator/>
      </w:r>
    </w:p>
  </w:footnote>
  <w:footnote w:id="2">
    <w:p w:rsidR="0005047D" w:rsidRDefault="0005047D" w:rsidP="0005047D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/>
          <w:color w:val="222222"/>
          <w:sz w:val="12"/>
          <w:szCs w:val="12"/>
          <w:shd w:val="clear" w:color="auto" w:fill="FFFFFF"/>
        </w:rPr>
        <w:t xml:space="preserve">Institut  d’Administration des Entreprises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9EC"/>
    <w:multiLevelType w:val="hybridMultilevel"/>
    <w:tmpl w:val="2A0EAC76"/>
    <w:lvl w:ilvl="0" w:tplc="D3469A48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  <w:b/>
        <w:bCs/>
        <w:color w:val="9C2073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F7A5AA1"/>
    <w:multiLevelType w:val="hybridMultilevel"/>
    <w:tmpl w:val="3D765216"/>
    <w:lvl w:ilvl="0" w:tplc="D3469A48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  <w:b/>
        <w:bCs/>
        <w:color w:val="9C2073"/>
        <w:sz w:val="22"/>
        <w:szCs w:val="22"/>
      </w:rPr>
    </w:lvl>
    <w:lvl w:ilvl="1" w:tplc="6C00DAE8">
      <w:numFmt w:val="bullet"/>
      <w:lvlText w:val="."/>
      <w:lvlJc w:val="left"/>
      <w:pPr>
        <w:ind w:left="1140" w:hanging="360"/>
      </w:pPr>
      <w:rPr>
        <w:rFonts w:ascii="Sakkal Majalla" w:eastAsiaTheme="minorHAnsi" w:hAnsi="Sakkal Majalla" w:hint="default"/>
        <w:b/>
        <w:bCs/>
        <w:color w:val="9C2073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16F7F4B"/>
    <w:multiLevelType w:val="hybridMultilevel"/>
    <w:tmpl w:val="22B627C8"/>
    <w:lvl w:ilvl="0" w:tplc="A25AF37C">
      <w:start w:val="1"/>
      <w:numFmt w:val="decimal"/>
      <w:lvlText w:val="%1."/>
      <w:lvlJc w:val="left"/>
      <w:pPr>
        <w:ind w:left="393" w:hanging="360"/>
      </w:pPr>
      <w:rPr>
        <w:rFonts w:asciiTheme="minorHAnsi" w:hAnsiTheme="minorHAnsi" w:cstheme="minorHAnsi" w:hint="default"/>
        <w:b/>
        <w:bCs/>
        <w:i/>
        <w:iCs/>
        <w:color w:val="9C2073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113" w:hanging="360"/>
      </w:pPr>
    </w:lvl>
    <w:lvl w:ilvl="2" w:tplc="040C001B" w:tentative="1">
      <w:start w:val="1"/>
      <w:numFmt w:val="lowerRoman"/>
      <w:lvlText w:val="%3."/>
      <w:lvlJc w:val="right"/>
      <w:pPr>
        <w:ind w:left="1833" w:hanging="180"/>
      </w:pPr>
    </w:lvl>
    <w:lvl w:ilvl="3" w:tplc="040C000F" w:tentative="1">
      <w:start w:val="1"/>
      <w:numFmt w:val="decimal"/>
      <w:lvlText w:val="%4."/>
      <w:lvlJc w:val="left"/>
      <w:pPr>
        <w:ind w:left="2553" w:hanging="360"/>
      </w:pPr>
    </w:lvl>
    <w:lvl w:ilvl="4" w:tplc="040C0019" w:tentative="1">
      <w:start w:val="1"/>
      <w:numFmt w:val="lowerLetter"/>
      <w:lvlText w:val="%5."/>
      <w:lvlJc w:val="left"/>
      <w:pPr>
        <w:ind w:left="3273" w:hanging="360"/>
      </w:pPr>
    </w:lvl>
    <w:lvl w:ilvl="5" w:tplc="040C001B" w:tentative="1">
      <w:start w:val="1"/>
      <w:numFmt w:val="lowerRoman"/>
      <w:lvlText w:val="%6."/>
      <w:lvlJc w:val="right"/>
      <w:pPr>
        <w:ind w:left="3993" w:hanging="180"/>
      </w:pPr>
    </w:lvl>
    <w:lvl w:ilvl="6" w:tplc="040C000F" w:tentative="1">
      <w:start w:val="1"/>
      <w:numFmt w:val="decimal"/>
      <w:lvlText w:val="%7."/>
      <w:lvlJc w:val="left"/>
      <w:pPr>
        <w:ind w:left="4713" w:hanging="360"/>
      </w:pPr>
    </w:lvl>
    <w:lvl w:ilvl="7" w:tplc="040C0019" w:tentative="1">
      <w:start w:val="1"/>
      <w:numFmt w:val="lowerLetter"/>
      <w:lvlText w:val="%8."/>
      <w:lvlJc w:val="left"/>
      <w:pPr>
        <w:ind w:left="5433" w:hanging="360"/>
      </w:pPr>
    </w:lvl>
    <w:lvl w:ilvl="8" w:tplc="040C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426D15A2"/>
    <w:multiLevelType w:val="hybridMultilevel"/>
    <w:tmpl w:val="DD8A772E"/>
    <w:lvl w:ilvl="0" w:tplc="BCB61524">
      <w:start w:val="1"/>
      <w:numFmt w:val="arabicAbjad"/>
      <w:lvlText w:val="%1."/>
      <w:lvlJc w:val="left"/>
      <w:pPr>
        <w:ind w:left="644" w:hanging="360"/>
      </w:pPr>
      <w:rPr>
        <w:rFonts w:hint="default"/>
        <w:color w:val="9C207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44B82"/>
    <w:multiLevelType w:val="hybridMultilevel"/>
    <w:tmpl w:val="0D2EDCA4"/>
    <w:lvl w:ilvl="0" w:tplc="D3469A48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  <w:b/>
        <w:bCs/>
        <w:color w:val="9C2073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47D"/>
    <w:rsid w:val="0005047D"/>
    <w:rsid w:val="0026394A"/>
    <w:rsid w:val="006C0EC9"/>
    <w:rsid w:val="00822136"/>
    <w:rsid w:val="00CD66C0"/>
    <w:rsid w:val="00D00F46"/>
    <w:rsid w:val="00ED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47D"/>
    <w:rPr>
      <w:rFonts w:ascii="Calibri" w:eastAsia="Calibri" w:hAnsi="Calibri" w:cs="Arial"/>
    </w:rPr>
  </w:style>
  <w:style w:type="paragraph" w:styleId="Titre2">
    <w:name w:val="heading 2"/>
    <w:basedOn w:val="Normal"/>
    <w:next w:val="Normal"/>
    <w:link w:val="Titre2Car"/>
    <w:qFormat/>
    <w:rsid w:val="0005047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5047D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5047D"/>
    <w:pPr>
      <w:spacing w:after="60" w:line="240" w:lineRule="auto"/>
      <w:ind w:left="720" w:hanging="397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5047D"/>
  </w:style>
  <w:style w:type="table" w:styleId="Grilledutableau">
    <w:name w:val="Table Grid"/>
    <w:basedOn w:val="TableauNormal"/>
    <w:uiPriority w:val="59"/>
    <w:rsid w:val="000504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nhideWhenUsed/>
    <w:rsid w:val="000504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5047D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05047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5047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47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50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047D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050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47D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itboulahcenzineb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931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 FIHIFD ALLAH</dc:creator>
  <cp:lastModifiedBy>Zineb FIHIFD ALLAH</cp:lastModifiedBy>
  <cp:revision>2</cp:revision>
  <dcterms:created xsi:type="dcterms:W3CDTF">2017-03-08T08:44:00Z</dcterms:created>
  <dcterms:modified xsi:type="dcterms:W3CDTF">2017-03-08T09:01:00Z</dcterms:modified>
</cp:coreProperties>
</file>